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E949D" w14:textId="234ADCF4" w:rsidR="002D03B3" w:rsidRDefault="002D03B3" w:rsidP="00EB3CFB">
      <w:pPr>
        <w:rPr>
          <w:b/>
          <w:bCs/>
        </w:rPr>
      </w:pPr>
      <w:r>
        <w:rPr>
          <w:b/>
          <w:bCs/>
          <w:noProof/>
        </w:rPr>
        <w:drawing>
          <wp:anchor distT="0" distB="0" distL="114300" distR="114300" simplePos="0" relativeHeight="251658240" behindDoc="0" locked="0" layoutInCell="1" allowOverlap="1" wp14:anchorId="3D2B8E70" wp14:editId="764DD755">
            <wp:simplePos x="0" y="0"/>
            <wp:positionH relativeFrom="margin">
              <wp:align>center</wp:align>
            </wp:positionH>
            <wp:positionV relativeFrom="paragraph">
              <wp:posOffset>0</wp:posOffset>
            </wp:positionV>
            <wp:extent cx="2279650" cy="779780"/>
            <wp:effectExtent l="0" t="0" r="6350" b="1270"/>
            <wp:wrapTopAndBottom/>
            <wp:docPr id="852936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36547" name="Picture 8529365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9650" cy="779780"/>
                    </a:xfrm>
                    <a:prstGeom prst="rect">
                      <a:avLst/>
                    </a:prstGeom>
                  </pic:spPr>
                </pic:pic>
              </a:graphicData>
            </a:graphic>
            <wp14:sizeRelH relativeFrom="margin">
              <wp14:pctWidth>0</wp14:pctWidth>
            </wp14:sizeRelH>
            <wp14:sizeRelV relativeFrom="margin">
              <wp14:pctHeight>0</wp14:pctHeight>
            </wp14:sizeRelV>
          </wp:anchor>
        </w:drawing>
      </w:r>
    </w:p>
    <w:p w14:paraId="005DF57E" w14:textId="781B506C" w:rsidR="00EB3CFB" w:rsidRPr="00EB3CFB" w:rsidRDefault="00EB3CFB" w:rsidP="00EB3CFB">
      <w:r w:rsidRPr="00EB3CFB">
        <w:rPr>
          <w:b/>
          <w:bCs/>
        </w:rPr>
        <w:t>Cuspid (Canine) Substitution</w:t>
      </w:r>
      <w:r w:rsidRPr="00EB3CFB">
        <w:t xml:space="preserve"> is a treatment approach used in orthodontics when a patient is missing their lateral incisors (the teeth just beside the central incisors) or when lateral incisors are too small or malformed. The treatment involves substituting the canine teeth (cuspids) to take the place of the missing or undersized lateral incisors. </w:t>
      </w:r>
    </w:p>
    <w:p w14:paraId="2F9F8F35" w14:textId="1DF1D291" w:rsidR="00EB3CFB" w:rsidRPr="00EB3CFB" w:rsidRDefault="00EB3CFB" w:rsidP="00EB3CFB">
      <w:r w:rsidRPr="00EB3CFB">
        <w:rPr>
          <w:noProof/>
        </w:rPr>
        <w:drawing>
          <wp:inline distT="0" distB="0" distL="0" distR="0" wp14:anchorId="36CE408F" wp14:editId="03E90858">
            <wp:extent cx="9525" cy="9525"/>
            <wp:effectExtent l="0" t="0" r="0" b="0"/>
            <wp:docPr id="448194600" name="Picture 1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B3CFB">
        <w:t> </w:t>
      </w:r>
    </w:p>
    <w:p w14:paraId="1745B315" w14:textId="77777777" w:rsidR="00EB3CFB" w:rsidRPr="00EB3CFB" w:rsidRDefault="00EB3CFB" w:rsidP="00EB3CFB">
      <w:r w:rsidRPr="00EB3CFB">
        <w:rPr>
          <w:b/>
          <w:bCs/>
        </w:rPr>
        <w:t>When is Cuspid Substitution Used?</w:t>
      </w:r>
      <w:r w:rsidRPr="00EB3CFB">
        <w:t> </w:t>
      </w:r>
    </w:p>
    <w:p w14:paraId="67F3F1C9" w14:textId="77777777" w:rsidR="00EB3CFB" w:rsidRPr="00EB3CFB" w:rsidRDefault="00EB3CFB" w:rsidP="00EB3CFB">
      <w:pPr>
        <w:numPr>
          <w:ilvl w:val="0"/>
          <w:numId w:val="1"/>
        </w:numPr>
      </w:pPr>
      <w:r w:rsidRPr="00EB3CFB">
        <w:rPr>
          <w:b/>
          <w:bCs/>
        </w:rPr>
        <w:t>Congenitally Missing Lateral Incisors:</w:t>
      </w:r>
      <w:r w:rsidRPr="00EB3CFB">
        <w:t xml:space="preserve"> When lateral incisors are absent from birth. </w:t>
      </w:r>
    </w:p>
    <w:p w14:paraId="148F9EF6" w14:textId="77777777" w:rsidR="00EB3CFB" w:rsidRPr="00EB3CFB" w:rsidRDefault="00EB3CFB" w:rsidP="00EB3CFB">
      <w:pPr>
        <w:numPr>
          <w:ilvl w:val="0"/>
          <w:numId w:val="2"/>
        </w:numPr>
      </w:pPr>
      <w:r w:rsidRPr="00EB3CFB">
        <w:rPr>
          <w:b/>
          <w:bCs/>
        </w:rPr>
        <w:t>Extracted or Lost Lateral Incisors:</w:t>
      </w:r>
      <w:r w:rsidRPr="00EB3CFB">
        <w:t xml:space="preserve"> Due to trauma, decay, or other reasons. </w:t>
      </w:r>
    </w:p>
    <w:p w14:paraId="64D20F45" w14:textId="77777777" w:rsidR="00EB3CFB" w:rsidRPr="00EB3CFB" w:rsidRDefault="00EB3CFB" w:rsidP="00EB3CFB">
      <w:pPr>
        <w:numPr>
          <w:ilvl w:val="0"/>
          <w:numId w:val="3"/>
        </w:numPr>
      </w:pPr>
      <w:r w:rsidRPr="00EB3CFB">
        <w:rPr>
          <w:b/>
          <w:bCs/>
        </w:rPr>
        <w:t>Undersized Lateral Incisors:</w:t>
      </w:r>
      <w:r w:rsidRPr="00EB3CFB">
        <w:t xml:space="preserve"> In cases like peg laterals (small, conical lateral incisors). </w:t>
      </w:r>
    </w:p>
    <w:p w14:paraId="69A0A3FA" w14:textId="78844BDB" w:rsidR="00EB3CFB" w:rsidRPr="00EB3CFB" w:rsidRDefault="00EB3CFB" w:rsidP="00EB3CFB">
      <w:r w:rsidRPr="00EB3CFB">
        <w:rPr>
          <w:noProof/>
        </w:rPr>
        <w:drawing>
          <wp:inline distT="0" distB="0" distL="0" distR="0" wp14:anchorId="218F706A" wp14:editId="7CBCF808">
            <wp:extent cx="9525" cy="9525"/>
            <wp:effectExtent l="0" t="0" r="0" b="0"/>
            <wp:docPr id="1497439759" name="Picture 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B3CFB">
        <w:t> </w:t>
      </w:r>
    </w:p>
    <w:p w14:paraId="52BFACD3" w14:textId="77777777" w:rsidR="00EB3CFB" w:rsidRPr="00EB3CFB" w:rsidRDefault="00EB3CFB" w:rsidP="00EB3CFB">
      <w:r w:rsidRPr="00EB3CFB">
        <w:rPr>
          <w:b/>
          <w:bCs/>
        </w:rPr>
        <w:t>How Does Cuspid Substitution Work?</w:t>
      </w:r>
      <w:r w:rsidRPr="00EB3CFB">
        <w:t> </w:t>
      </w:r>
    </w:p>
    <w:p w14:paraId="1E55EFEC" w14:textId="77777777" w:rsidR="00EB3CFB" w:rsidRPr="00EB3CFB" w:rsidRDefault="00EB3CFB" w:rsidP="00EB3CFB">
      <w:pPr>
        <w:numPr>
          <w:ilvl w:val="0"/>
          <w:numId w:val="4"/>
        </w:numPr>
      </w:pPr>
      <w:r w:rsidRPr="00EB3CFB">
        <w:rPr>
          <w:b/>
          <w:bCs/>
        </w:rPr>
        <w:t>Orthodontic Alignment:</w:t>
      </w:r>
      <w:r w:rsidRPr="00EB3CFB">
        <w:t> </w:t>
      </w:r>
    </w:p>
    <w:p w14:paraId="61E1FF55" w14:textId="77777777" w:rsidR="00EB3CFB" w:rsidRPr="00EB3CFB" w:rsidRDefault="00EB3CFB" w:rsidP="00EB3CFB">
      <w:pPr>
        <w:numPr>
          <w:ilvl w:val="0"/>
          <w:numId w:val="5"/>
        </w:numPr>
      </w:pPr>
      <w:r w:rsidRPr="00EB3CFB">
        <w:t>Braces or clear aligners are used to move the canines into the lateral incisor positions. </w:t>
      </w:r>
    </w:p>
    <w:p w14:paraId="360D4E79" w14:textId="77777777" w:rsidR="00EB3CFB" w:rsidRPr="00EB3CFB" w:rsidRDefault="00EB3CFB" w:rsidP="00EB3CFB">
      <w:pPr>
        <w:numPr>
          <w:ilvl w:val="0"/>
          <w:numId w:val="6"/>
        </w:numPr>
      </w:pPr>
      <w:r w:rsidRPr="00EB3CFB">
        <w:t>The first premolars are moved forward to occupy the position of the canines. </w:t>
      </w:r>
    </w:p>
    <w:p w14:paraId="378855B1" w14:textId="77777777" w:rsidR="00EB3CFB" w:rsidRPr="00EB3CFB" w:rsidRDefault="00EB3CFB" w:rsidP="00EB3CFB">
      <w:pPr>
        <w:numPr>
          <w:ilvl w:val="0"/>
          <w:numId w:val="7"/>
        </w:numPr>
      </w:pPr>
      <w:r w:rsidRPr="00EB3CFB">
        <w:rPr>
          <w:b/>
          <w:bCs/>
        </w:rPr>
        <w:t>Tooth Reshaping:</w:t>
      </w:r>
      <w:r w:rsidRPr="00EB3CFB">
        <w:t> </w:t>
      </w:r>
    </w:p>
    <w:p w14:paraId="044C4A0F" w14:textId="77777777" w:rsidR="00EB3CFB" w:rsidRPr="00EB3CFB" w:rsidRDefault="00EB3CFB" w:rsidP="00EB3CFB">
      <w:pPr>
        <w:numPr>
          <w:ilvl w:val="0"/>
          <w:numId w:val="8"/>
        </w:numPr>
      </w:pPr>
      <w:r w:rsidRPr="00EB3CFB">
        <w:t>Canines are reshaped to resemble lateral incisors. </w:t>
      </w:r>
    </w:p>
    <w:p w14:paraId="7DC1E45B" w14:textId="77777777" w:rsidR="00EB3CFB" w:rsidRDefault="00EB3CFB" w:rsidP="00EB3CFB">
      <w:pPr>
        <w:numPr>
          <w:ilvl w:val="0"/>
          <w:numId w:val="9"/>
        </w:numPr>
      </w:pPr>
      <w:r w:rsidRPr="00EB3CFB">
        <w:t>This often involves reducing their pointed cusp, reshaping their edges, and sometimes contouring the gum tissue for aesthetics. </w:t>
      </w:r>
    </w:p>
    <w:p w14:paraId="4DA15EEE" w14:textId="77777777" w:rsidR="002D03B3" w:rsidRPr="00EB3CFB" w:rsidRDefault="002D03B3" w:rsidP="002D03B3">
      <w:pPr>
        <w:ind w:left="720"/>
      </w:pPr>
    </w:p>
    <w:p w14:paraId="12627F22" w14:textId="77777777" w:rsidR="00EB3CFB" w:rsidRPr="00EB3CFB" w:rsidRDefault="00EB3CFB" w:rsidP="00EB3CFB">
      <w:pPr>
        <w:numPr>
          <w:ilvl w:val="0"/>
          <w:numId w:val="10"/>
        </w:numPr>
      </w:pPr>
      <w:r w:rsidRPr="00EB3CFB">
        <w:rPr>
          <w:b/>
          <w:bCs/>
        </w:rPr>
        <w:t>Restorative Procedures (Optional):</w:t>
      </w:r>
      <w:r w:rsidRPr="00EB3CFB">
        <w:t> </w:t>
      </w:r>
    </w:p>
    <w:p w14:paraId="67B3E96E" w14:textId="77777777" w:rsidR="00EB3CFB" w:rsidRPr="00EB3CFB" w:rsidRDefault="00EB3CFB" w:rsidP="00EB3CFB">
      <w:pPr>
        <w:numPr>
          <w:ilvl w:val="0"/>
          <w:numId w:val="11"/>
        </w:numPr>
      </w:pPr>
      <w:r w:rsidRPr="00EB3CFB">
        <w:t>Bonding, veneers, or crowns may be used to improve the appearance of reshaped canines. </w:t>
      </w:r>
    </w:p>
    <w:p w14:paraId="6DAB9941" w14:textId="29AAEFF9" w:rsidR="00BC1414" w:rsidRDefault="00BC1414" w:rsidP="00BC1414"/>
    <w:p w14:paraId="1DC4F595" w14:textId="77777777" w:rsidR="00BC1414" w:rsidRPr="00EB3CFB" w:rsidRDefault="00BC1414" w:rsidP="00BC1414"/>
    <w:p w14:paraId="69CBCD32" w14:textId="77777777" w:rsidR="00EB3CFB" w:rsidRPr="00EB3CFB" w:rsidRDefault="00EB3CFB" w:rsidP="00BC1414">
      <w:r w:rsidRPr="00BC1414">
        <w:rPr>
          <w:b/>
          <w:bCs/>
        </w:rPr>
        <w:lastRenderedPageBreak/>
        <w:t>Advantages of Cuspid Substitution</w:t>
      </w:r>
      <w:r w:rsidRPr="00EB3CFB">
        <w:t> </w:t>
      </w:r>
    </w:p>
    <w:p w14:paraId="4A8BF737" w14:textId="77777777" w:rsidR="00EB3CFB" w:rsidRPr="00EB3CFB" w:rsidRDefault="00EB3CFB" w:rsidP="00EB3CFB">
      <w:pPr>
        <w:numPr>
          <w:ilvl w:val="0"/>
          <w:numId w:val="12"/>
        </w:numPr>
      </w:pPr>
      <w:r w:rsidRPr="00EB3CFB">
        <w:rPr>
          <w:b/>
          <w:bCs/>
        </w:rPr>
        <w:t>Natural Solution:</w:t>
      </w:r>
      <w:r w:rsidRPr="00EB3CFB">
        <w:t xml:space="preserve"> Utilizes the patient’s existing teeth. </w:t>
      </w:r>
    </w:p>
    <w:p w14:paraId="7697E313" w14:textId="77777777" w:rsidR="00EB3CFB" w:rsidRPr="00EB3CFB" w:rsidRDefault="00EB3CFB" w:rsidP="00EB3CFB">
      <w:pPr>
        <w:numPr>
          <w:ilvl w:val="0"/>
          <w:numId w:val="13"/>
        </w:numPr>
      </w:pPr>
      <w:r w:rsidRPr="00EB3CFB">
        <w:rPr>
          <w:b/>
          <w:bCs/>
        </w:rPr>
        <w:t>Avoids Prosthetics:</w:t>
      </w:r>
      <w:r w:rsidRPr="00EB3CFB">
        <w:t xml:space="preserve"> No need for dental implants or bridges. </w:t>
      </w:r>
    </w:p>
    <w:p w14:paraId="3BEF57E6" w14:textId="77777777" w:rsidR="00EB3CFB" w:rsidRPr="00EB3CFB" w:rsidRDefault="00EB3CFB" w:rsidP="00EB3CFB">
      <w:pPr>
        <w:numPr>
          <w:ilvl w:val="0"/>
          <w:numId w:val="14"/>
        </w:numPr>
      </w:pPr>
      <w:r w:rsidRPr="00EB3CFB">
        <w:rPr>
          <w:b/>
          <w:bCs/>
        </w:rPr>
        <w:t>Cost-Effective:</w:t>
      </w:r>
      <w:r w:rsidRPr="00EB3CFB">
        <w:t xml:space="preserve"> Reduces the need for more invasive or expensive procedures. </w:t>
      </w:r>
    </w:p>
    <w:p w14:paraId="680BE01A" w14:textId="77777777" w:rsidR="00EB3CFB" w:rsidRPr="00EB3CFB" w:rsidRDefault="00EB3CFB" w:rsidP="00EB3CFB">
      <w:pPr>
        <w:numPr>
          <w:ilvl w:val="0"/>
          <w:numId w:val="15"/>
        </w:numPr>
      </w:pPr>
      <w:r w:rsidRPr="00EB3CFB">
        <w:rPr>
          <w:b/>
          <w:bCs/>
        </w:rPr>
        <w:t>Durability:</w:t>
      </w:r>
      <w:r w:rsidRPr="00EB3CFB">
        <w:t xml:space="preserve"> Canines are strong and suited for long-term function as lateral incisors. </w:t>
      </w:r>
    </w:p>
    <w:p w14:paraId="2AA14593" w14:textId="3A7E3D2D" w:rsidR="00EB3CFB" w:rsidRPr="00EB3CFB" w:rsidRDefault="00EB3CFB" w:rsidP="00EB3CFB">
      <w:r w:rsidRPr="00EB3CFB">
        <w:rPr>
          <w:noProof/>
        </w:rPr>
        <w:drawing>
          <wp:inline distT="0" distB="0" distL="0" distR="0" wp14:anchorId="02AB3E98" wp14:editId="15CB7CC5">
            <wp:extent cx="9525" cy="9525"/>
            <wp:effectExtent l="0" t="0" r="0" b="0"/>
            <wp:docPr id="125140452"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B3CFB">
        <w:t> </w:t>
      </w:r>
    </w:p>
    <w:p w14:paraId="07F6E31C" w14:textId="77777777" w:rsidR="00EB3CFB" w:rsidRPr="00EB3CFB" w:rsidRDefault="00EB3CFB" w:rsidP="00EB3CFB">
      <w:r w:rsidRPr="00EB3CFB">
        <w:rPr>
          <w:b/>
          <w:bCs/>
        </w:rPr>
        <w:t>Challenges and Considerations</w:t>
      </w:r>
      <w:r w:rsidRPr="00EB3CFB">
        <w:t> </w:t>
      </w:r>
    </w:p>
    <w:p w14:paraId="25736052" w14:textId="77777777" w:rsidR="00EB3CFB" w:rsidRPr="00EB3CFB" w:rsidRDefault="00EB3CFB" w:rsidP="00EB3CFB">
      <w:pPr>
        <w:numPr>
          <w:ilvl w:val="0"/>
          <w:numId w:val="16"/>
        </w:numPr>
      </w:pPr>
      <w:r w:rsidRPr="00EB3CFB">
        <w:rPr>
          <w:b/>
          <w:bCs/>
        </w:rPr>
        <w:t>Aesthetics:</w:t>
      </w:r>
      <w:r w:rsidRPr="00EB3CFB">
        <w:t> </w:t>
      </w:r>
    </w:p>
    <w:p w14:paraId="5642F7A3" w14:textId="77777777" w:rsidR="00EB3CFB" w:rsidRPr="00EB3CFB" w:rsidRDefault="00EB3CFB" w:rsidP="00EB3CFB">
      <w:pPr>
        <w:numPr>
          <w:ilvl w:val="0"/>
          <w:numId w:val="17"/>
        </w:numPr>
      </w:pPr>
      <w:r w:rsidRPr="00EB3CFB">
        <w:t>Canines are larger and more pointed than lateral incisors, so reshaping is crucial for a natural appearance. </w:t>
      </w:r>
    </w:p>
    <w:p w14:paraId="62231DDA" w14:textId="77777777" w:rsidR="00EB3CFB" w:rsidRPr="00EB3CFB" w:rsidRDefault="00EB3CFB" w:rsidP="00EB3CFB">
      <w:pPr>
        <w:numPr>
          <w:ilvl w:val="0"/>
          <w:numId w:val="18"/>
        </w:numPr>
      </w:pPr>
      <w:r w:rsidRPr="00EB3CFB">
        <w:rPr>
          <w:b/>
          <w:bCs/>
        </w:rPr>
        <w:t>Occlusion (Bite):</w:t>
      </w:r>
      <w:r w:rsidRPr="00EB3CFB">
        <w:t> </w:t>
      </w:r>
    </w:p>
    <w:p w14:paraId="783D14C6" w14:textId="77777777" w:rsidR="00EB3CFB" w:rsidRPr="00EB3CFB" w:rsidRDefault="00EB3CFB" w:rsidP="00EB3CFB">
      <w:pPr>
        <w:numPr>
          <w:ilvl w:val="0"/>
          <w:numId w:val="19"/>
        </w:numPr>
      </w:pPr>
      <w:r w:rsidRPr="00EB3CFB">
        <w:t>Canines play a vital role in guiding the bite. Their new position must maintain or adjust bite function properly. </w:t>
      </w:r>
    </w:p>
    <w:p w14:paraId="5A52F54D" w14:textId="77777777" w:rsidR="00EB3CFB" w:rsidRPr="00EB3CFB" w:rsidRDefault="00EB3CFB" w:rsidP="00EB3CFB">
      <w:pPr>
        <w:numPr>
          <w:ilvl w:val="0"/>
          <w:numId w:val="20"/>
        </w:numPr>
      </w:pPr>
      <w:r w:rsidRPr="00EB3CFB">
        <w:rPr>
          <w:b/>
          <w:bCs/>
        </w:rPr>
        <w:t>Timing:</w:t>
      </w:r>
      <w:r w:rsidRPr="00EB3CFB">
        <w:t> </w:t>
      </w:r>
    </w:p>
    <w:p w14:paraId="3B99711A" w14:textId="77777777" w:rsidR="00EB3CFB" w:rsidRPr="00EB3CFB" w:rsidRDefault="00EB3CFB" w:rsidP="00EB3CFB">
      <w:pPr>
        <w:numPr>
          <w:ilvl w:val="0"/>
          <w:numId w:val="21"/>
        </w:numPr>
      </w:pPr>
      <w:r w:rsidRPr="00EB3CFB">
        <w:t>Early diagnosis is essential, as orthodontic treatment is usually necessary to reposition the teeth. </w:t>
      </w:r>
    </w:p>
    <w:p w14:paraId="0894BC07" w14:textId="38E2752C" w:rsidR="00EB3CFB" w:rsidRPr="00EB3CFB" w:rsidRDefault="00EB3CFB" w:rsidP="00EB3CFB">
      <w:r w:rsidRPr="00EB3CFB">
        <w:rPr>
          <w:noProof/>
        </w:rPr>
        <w:drawing>
          <wp:inline distT="0" distB="0" distL="0" distR="0" wp14:anchorId="7E8CF347" wp14:editId="5F1B6444">
            <wp:extent cx="9525" cy="9525"/>
            <wp:effectExtent l="0" t="0" r="0" b="0"/>
            <wp:docPr id="1076306451"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B3CFB">
        <w:t> </w:t>
      </w:r>
    </w:p>
    <w:p w14:paraId="4CFE1A41" w14:textId="77777777" w:rsidR="00EB3CFB" w:rsidRPr="00EB3CFB" w:rsidRDefault="00EB3CFB" w:rsidP="00EB3CFB">
      <w:r w:rsidRPr="00EB3CFB">
        <w:t>Cuspid substitution is a reliable treatment option when performed by an experienced orthodontist, often in collaboration with a cosmetic dentist, to ensure both function and aesthetics are optimized. </w:t>
      </w:r>
    </w:p>
    <w:p w14:paraId="4B4214EA" w14:textId="77777777" w:rsidR="00EB3CFB" w:rsidRPr="00EB3CFB" w:rsidRDefault="00EB3CFB" w:rsidP="00EB3CFB">
      <w:r w:rsidRPr="00EB3CFB">
        <w:t> </w:t>
      </w:r>
    </w:p>
    <w:p w14:paraId="1E8F257C" w14:textId="3809DE33" w:rsidR="00EB3CFB" w:rsidRDefault="00EB3CFB"/>
    <w:sectPr w:rsidR="00EB3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6" type="#_x0000_t75" alt="Shape" style="width:1pt;height:1pt;visibility:visible;mso-wrap-style:square" o:bullet="t">
        <v:imagedata r:id="rId1" o:title="Shape"/>
      </v:shape>
    </w:pict>
  </w:numPicBullet>
  <w:abstractNum w:abstractNumId="0" w15:restartNumberingAfterBreak="0">
    <w:nsid w:val="01D03F9D"/>
    <w:multiLevelType w:val="multilevel"/>
    <w:tmpl w:val="53961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8476E6"/>
    <w:multiLevelType w:val="hybridMultilevel"/>
    <w:tmpl w:val="2C1C9B3E"/>
    <w:lvl w:ilvl="0" w:tplc="26A27556">
      <w:start w:val="1"/>
      <w:numFmt w:val="bullet"/>
      <w:lvlText w:val=""/>
      <w:lvlPicBulletId w:val="0"/>
      <w:lvlJc w:val="left"/>
      <w:pPr>
        <w:tabs>
          <w:tab w:val="num" w:pos="720"/>
        </w:tabs>
        <w:ind w:left="720" w:hanging="360"/>
      </w:pPr>
      <w:rPr>
        <w:rFonts w:ascii="Symbol" w:hAnsi="Symbol" w:hint="default"/>
      </w:rPr>
    </w:lvl>
    <w:lvl w:ilvl="1" w:tplc="DD6E6106" w:tentative="1">
      <w:start w:val="1"/>
      <w:numFmt w:val="bullet"/>
      <w:lvlText w:val=""/>
      <w:lvlJc w:val="left"/>
      <w:pPr>
        <w:tabs>
          <w:tab w:val="num" w:pos="1440"/>
        </w:tabs>
        <w:ind w:left="1440" w:hanging="360"/>
      </w:pPr>
      <w:rPr>
        <w:rFonts w:ascii="Symbol" w:hAnsi="Symbol" w:hint="default"/>
      </w:rPr>
    </w:lvl>
    <w:lvl w:ilvl="2" w:tplc="85301192" w:tentative="1">
      <w:start w:val="1"/>
      <w:numFmt w:val="bullet"/>
      <w:lvlText w:val=""/>
      <w:lvlJc w:val="left"/>
      <w:pPr>
        <w:tabs>
          <w:tab w:val="num" w:pos="2160"/>
        </w:tabs>
        <w:ind w:left="2160" w:hanging="360"/>
      </w:pPr>
      <w:rPr>
        <w:rFonts w:ascii="Symbol" w:hAnsi="Symbol" w:hint="default"/>
      </w:rPr>
    </w:lvl>
    <w:lvl w:ilvl="3" w:tplc="6BC02036" w:tentative="1">
      <w:start w:val="1"/>
      <w:numFmt w:val="bullet"/>
      <w:lvlText w:val=""/>
      <w:lvlJc w:val="left"/>
      <w:pPr>
        <w:tabs>
          <w:tab w:val="num" w:pos="2880"/>
        </w:tabs>
        <w:ind w:left="2880" w:hanging="360"/>
      </w:pPr>
      <w:rPr>
        <w:rFonts w:ascii="Symbol" w:hAnsi="Symbol" w:hint="default"/>
      </w:rPr>
    </w:lvl>
    <w:lvl w:ilvl="4" w:tplc="3AEA9B74" w:tentative="1">
      <w:start w:val="1"/>
      <w:numFmt w:val="bullet"/>
      <w:lvlText w:val=""/>
      <w:lvlJc w:val="left"/>
      <w:pPr>
        <w:tabs>
          <w:tab w:val="num" w:pos="3600"/>
        </w:tabs>
        <w:ind w:left="3600" w:hanging="360"/>
      </w:pPr>
      <w:rPr>
        <w:rFonts w:ascii="Symbol" w:hAnsi="Symbol" w:hint="default"/>
      </w:rPr>
    </w:lvl>
    <w:lvl w:ilvl="5" w:tplc="389C28B6" w:tentative="1">
      <w:start w:val="1"/>
      <w:numFmt w:val="bullet"/>
      <w:lvlText w:val=""/>
      <w:lvlJc w:val="left"/>
      <w:pPr>
        <w:tabs>
          <w:tab w:val="num" w:pos="4320"/>
        </w:tabs>
        <w:ind w:left="4320" w:hanging="360"/>
      </w:pPr>
      <w:rPr>
        <w:rFonts w:ascii="Symbol" w:hAnsi="Symbol" w:hint="default"/>
      </w:rPr>
    </w:lvl>
    <w:lvl w:ilvl="6" w:tplc="1CA2F264" w:tentative="1">
      <w:start w:val="1"/>
      <w:numFmt w:val="bullet"/>
      <w:lvlText w:val=""/>
      <w:lvlJc w:val="left"/>
      <w:pPr>
        <w:tabs>
          <w:tab w:val="num" w:pos="5040"/>
        </w:tabs>
        <w:ind w:left="5040" w:hanging="360"/>
      </w:pPr>
      <w:rPr>
        <w:rFonts w:ascii="Symbol" w:hAnsi="Symbol" w:hint="default"/>
      </w:rPr>
    </w:lvl>
    <w:lvl w:ilvl="7" w:tplc="7A708BA2" w:tentative="1">
      <w:start w:val="1"/>
      <w:numFmt w:val="bullet"/>
      <w:lvlText w:val=""/>
      <w:lvlJc w:val="left"/>
      <w:pPr>
        <w:tabs>
          <w:tab w:val="num" w:pos="5760"/>
        </w:tabs>
        <w:ind w:left="5760" w:hanging="360"/>
      </w:pPr>
      <w:rPr>
        <w:rFonts w:ascii="Symbol" w:hAnsi="Symbol" w:hint="default"/>
      </w:rPr>
    </w:lvl>
    <w:lvl w:ilvl="8" w:tplc="533C90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F81432B"/>
    <w:multiLevelType w:val="multilevel"/>
    <w:tmpl w:val="F53A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404AE0"/>
    <w:multiLevelType w:val="multilevel"/>
    <w:tmpl w:val="8B70A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1763"/>
    <w:multiLevelType w:val="multilevel"/>
    <w:tmpl w:val="AC7200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C1C360E"/>
    <w:multiLevelType w:val="multilevel"/>
    <w:tmpl w:val="04C2CF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12B3EB0"/>
    <w:multiLevelType w:val="multilevel"/>
    <w:tmpl w:val="695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6C7D81"/>
    <w:multiLevelType w:val="multilevel"/>
    <w:tmpl w:val="FD66F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EA45A1"/>
    <w:multiLevelType w:val="multilevel"/>
    <w:tmpl w:val="F5A0B0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89001D8"/>
    <w:multiLevelType w:val="multilevel"/>
    <w:tmpl w:val="AE48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727F69"/>
    <w:multiLevelType w:val="multilevel"/>
    <w:tmpl w:val="69BEF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2F3510"/>
    <w:multiLevelType w:val="multilevel"/>
    <w:tmpl w:val="C6CAE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268256D"/>
    <w:multiLevelType w:val="multilevel"/>
    <w:tmpl w:val="148E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A223BF"/>
    <w:multiLevelType w:val="multilevel"/>
    <w:tmpl w:val="19D2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016C5F"/>
    <w:multiLevelType w:val="multilevel"/>
    <w:tmpl w:val="7E6465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D57066"/>
    <w:multiLevelType w:val="multilevel"/>
    <w:tmpl w:val="9B605A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33E08D9"/>
    <w:multiLevelType w:val="multilevel"/>
    <w:tmpl w:val="35D498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0721C6E"/>
    <w:multiLevelType w:val="multilevel"/>
    <w:tmpl w:val="A83C85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45C4908"/>
    <w:multiLevelType w:val="multilevel"/>
    <w:tmpl w:val="1BB68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5242BA"/>
    <w:multiLevelType w:val="multilevel"/>
    <w:tmpl w:val="38B01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B32C67"/>
    <w:multiLevelType w:val="multilevel"/>
    <w:tmpl w:val="301C2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CE5631"/>
    <w:multiLevelType w:val="multilevel"/>
    <w:tmpl w:val="BADE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9"/>
  </w:num>
  <w:num w:numId="4">
    <w:abstractNumId w:val="7"/>
  </w:num>
  <w:num w:numId="5">
    <w:abstractNumId w:val="17"/>
  </w:num>
  <w:num w:numId="6">
    <w:abstractNumId w:val="16"/>
  </w:num>
  <w:num w:numId="7">
    <w:abstractNumId w:val="20"/>
  </w:num>
  <w:num w:numId="8">
    <w:abstractNumId w:val="15"/>
  </w:num>
  <w:num w:numId="9">
    <w:abstractNumId w:val="0"/>
  </w:num>
  <w:num w:numId="10">
    <w:abstractNumId w:val="10"/>
  </w:num>
  <w:num w:numId="11">
    <w:abstractNumId w:val="11"/>
  </w:num>
  <w:num w:numId="12">
    <w:abstractNumId w:val="6"/>
  </w:num>
  <w:num w:numId="13">
    <w:abstractNumId w:val="21"/>
  </w:num>
  <w:num w:numId="14">
    <w:abstractNumId w:val="13"/>
  </w:num>
  <w:num w:numId="15">
    <w:abstractNumId w:val="12"/>
  </w:num>
  <w:num w:numId="16">
    <w:abstractNumId w:val="9"/>
  </w:num>
  <w:num w:numId="17">
    <w:abstractNumId w:val="4"/>
  </w:num>
  <w:num w:numId="18">
    <w:abstractNumId w:val="18"/>
  </w:num>
  <w:num w:numId="19">
    <w:abstractNumId w:val="5"/>
  </w:num>
  <w:num w:numId="20">
    <w:abstractNumId w:val="14"/>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FB"/>
    <w:rsid w:val="002D03B3"/>
    <w:rsid w:val="003E452F"/>
    <w:rsid w:val="00B44B2C"/>
    <w:rsid w:val="00BC1414"/>
    <w:rsid w:val="00DA4B35"/>
    <w:rsid w:val="00EB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66035E"/>
  <w15:chartTrackingRefBased/>
  <w15:docId w15:val="{95DFFD70-AAAE-41B5-88FE-1005D07C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CFB"/>
    <w:rPr>
      <w:rFonts w:eastAsiaTheme="majorEastAsia" w:cstheme="majorBidi"/>
      <w:color w:val="272727" w:themeColor="text1" w:themeTint="D8"/>
    </w:rPr>
  </w:style>
  <w:style w:type="paragraph" w:styleId="Title">
    <w:name w:val="Title"/>
    <w:basedOn w:val="Normal"/>
    <w:next w:val="Normal"/>
    <w:link w:val="TitleChar"/>
    <w:uiPriority w:val="10"/>
    <w:qFormat/>
    <w:rsid w:val="00EB3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CFB"/>
    <w:pPr>
      <w:spacing w:before="160"/>
      <w:jc w:val="center"/>
    </w:pPr>
    <w:rPr>
      <w:i/>
      <w:iCs/>
      <w:color w:val="404040" w:themeColor="text1" w:themeTint="BF"/>
    </w:rPr>
  </w:style>
  <w:style w:type="character" w:customStyle="1" w:styleId="QuoteChar">
    <w:name w:val="Quote Char"/>
    <w:basedOn w:val="DefaultParagraphFont"/>
    <w:link w:val="Quote"/>
    <w:uiPriority w:val="29"/>
    <w:rsid w:val="00EB3CFB"/>
    <w:rPr>
      <w:i/>
      <w:iCs/>
      <w:color w:val="404040" w:themeColor="text1" w:themeTint="BF"/>
    </w:rPr>
  </w:style>
  <w:style w:type="paragraph" w:styleId="ListParagraph">
    <w:name w:val="List Paragraph"/>
    <w:basedOn w:val="Normal"/>
    <w:uiPriority w:val="34"/>
    <w:qFormat/>
    <w:rsid w:val="00EB3CFB"/>
    <w:pPr>
      <w:ind w:left="720"/>
      <w:contextualSpacing/>
    </w:pPr>
  </w:style>
  <w:style w:type="character" w:styleId="IntenseEmphasis">
    <w:name w:val="Intense Emphasis"/>
    <w:basedOn w:val="DefaultParagraphFont"/>
    <w:uiPriority w:val="21"/>
    <w:qFormat/>
    <w:rsid w:val="00EB3CFB"/>
    <w:rPr>
      <w:i/>
      <w:iCs/>
      <w:color w:val="0F4761" w:themeColor="accent1" w:themeShade="BF"/>
    </w:rPr>
  </w:style>
  <w:style w:type="paragraph" w:styleId="IntenseQuote">
    <w:name w:val="Intense Quote"/>
    <w:basedOn w:val="Normal"/>
    <w:next w:val="Normal"/>
    <w:link w:val="IntenseQuoteChar"/>
    <w:uiPriority w:val="30"/>
    <w:qFormat/>
    <w:rsid w:val="00EB3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CFB"/>
    <w:rPr>
      <w:i/>
      <w:iCs/>
      <w:color w:val="0F4761" w:themeColor="accent1" w:themeShade="BF"/>
    </w:rPr>
  </w:style>
  <w:style w:type="character" w:styleId="IntenseReference">
    <w:name w:val="Intense Reference"/>
    <w:basedOn w:val="DefaultParagraphFont"/>
    <w:uiPriority w:val="32"/>
    <w:qFormat/>
    <w:rsid w:val="00EB3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926008">
      <w:bodyDiv w:val="1"/>
      <w:marLeft w:val="0"/>
      <w:marRight w:val="0"/>
      <w:marTop w:val="0"/>
      <w:marBottom w:val="0"/>
      <w:divBdr>
        <w:top w:val="none" w:sz="0" w:space="0" w:color="auto"/>
        <w:left w:val="none" w:sz="0" w:space="0" w:color="auto"/>
        <w:bottom w:val="none" w:sz="0" w:space="0" w:color="auto"/>
        <w:right w:val="none" w:sz="0" w:space="0" w:color="auto"/>
      </w:divBdr>
      <w:divsChild>
        <w:div w:id="38091592">
          <w:marLeft w:val="0"/>
          <w:marRight w:val="0"/>
          <w:marTop w:val="0"/>
          <w:marBottom w:val="0"/>
          <w:divBdr>
            <w:top w:val="none" w:sz="0" w:space="0" w:color="auto"/>
            <w:left w:val="none" w:sz="0" w:space="0" w:color="auto"/>
            <w:bottom w:val="none" w:sz="0" w:space="0" w:color="auto"/>
            <w:right w:val="none" w:sz="0" w:space="0" w:color="auto"/>
          </w:divBdr>
          <w:divsChild>
            <w:div w:id="254097590">
              <w:marLeft w:val="0"/>
              <w:marRight w:val="0"/>
              <w:marTop w:val="0"/>
              <w:marBottom w:val="0"/>
              <w:divBdr>
                <w:top w:val="none" w:sz="0" w:space="0" w:color="auto"/>
                <w:left w:val="none" w:sz="0" w:space="0" w:color="auto"/>
                <w:bottom w:val="none" w:sz="0" w:space="0" w:color="auto"/>
                <w:right w:val="none" w:sz="0" w:space="0" w:color="auto"/>
              </w:divBdr>
            </w:div>
            <w:div w:id="911160486">
              <w:marLeft w:val="0"/>
              <w:marRight w:val="0"/>
              <w:marTop w:val="0"/>
              <w:marBottom w:val="0"/>
              <w:divBdr>
                <w:top w:val="none" w:sz="0" w:space="0" w:color="auto"/>
                <w:left w:val="none" w:sz="0" w:space="0" w:color="auto"/>
                <w:bottom w:val="none" w:sz="0" w:space="0" w:color="auto"/>
                <w:right w:val="none" w:sz="0" w:space="0" w:color="auto"/>
              </w:divBdr>
            </w:div>
            <w:div w:id="1523397429">
              <w:marLeft w:val="0"/>
              <w:marRight w:val="0"/>
              <w:marTop w:val="0"/>
              <w:marBottom w:val="0"/>
              <w:divBdr>
                <w:top w:val="none" w:sz="0" w:space="0" w:color="auto"/>
                <w:left w:val="none" w:sz="0" w:space="0" w:color="auto"/>
                <w:bottom w:val="none" w:sz="0" w:space="0" w:color="auto"/>
                <w:right w:val="none" w:sz="0" w:space="0" w:color="auto"/>
              </w:divBdr>
            </w:div>
            <w:div w:id="1625649064">
              <w:marLeft w:val="0"/>
              <w:marRight w:val="0"/>
              <w:marTop w:val="0"/>
              <w:marBottom w:val="0"/>
              <w:divBdr>
                <w:top w:val="none" w:sz="0" w:space="0" w:color="auto"/>
                <w:left w:val="none" w:sz="0" w:space="0" w:color="auto"/>
                <w:bottom w:val="none" w:sz="0" w:space="0" w:color="auto"/>
                <w:right w:val="none" w:sz="0" w:space="0" w:color="auto"/>
              </w:divBdr>
            </w:div>
            <w:div w:id="975527632">
              <w:marLeft w:val="0"/>
              <w:marRight w:val="0"/>
              <w:marTop w:val="0"/>
              <w:marBottom w:val="0"/>
              <w:divBdr>
                <w:top w:val="none" w:sz="0" w:space="0" w:color="auto"/>
                <w:left w:val="none" w:sz="0" w:space="0" w:color="auto"/>
                <w:bottom w:val="none" w:sz="0" w:space="0" w:color="auto"/>
                <w:right w:val="none" w:sz="0" w:space="0" w:color="auto"/>
              </w:divBdr>
            </w:div>
            <w:div w:id="1141532674">
              <w:marLeft w:val="0"/>
              <w:marRight w:val="0"/>
              <w:marTop w:val="0"/>
              <w:marBottom w:val="0"/>
              <w:divBdr>
                <w:top w:val="none" w:sz="0" w:space="0" w:color="auto"/>
                <w:left w:val="none" w:sz="0" w:space="0" w:color="auto"/>
                <w:bottom w:val="none" w:sz="0" w:space="0" w:color="auto"/>
                <w:right w:val="none" w:sz="0" w:space="0" w:color="auto"/>
              </w:divBdr>
            </w:div>
            <w:div w:id="921643037">
              <w:marLeft w:val="0"/>
              <w:marRight w:val="0"/>
              <w:marTop w:val="0"/>
              <w:marBottom w:val="0"/>
              <w:divBdr>
                <w:top w:val="none" w:sz="0" w:space="0" w:color="auto"/>
                <w:left w:val="none" w:sz="0" w:space="0" w:color="auto"/>
                <w:bottom w:val="none" w:sz="0" w:space="0" w:color="auto"/>
                <w:right w:val="none" w:sz="0" w:space="0" w:color="auto"/>
              </w:divBdr>
            </w:div>
            <w:div w:id="1738091401">
              <w:marLeft w:val="0"/>
              <w:marRight w:val="0"/>
              <w:marTop w:val="0"/>
              <w:marBottom w:val="0"/>
              <w:divBdr>
                <w:top w:val="none" w:sz="0" w:space="0" w:color="auto"/>
                <w:left w:val="none" w:sz="0" w:space="0" w:color="auto"/>
                <w:bottom w:val="none" w:sz="0" w:space="0" w:color="auto"/>
                <w:right w:val="none" w:sz="0" w:space="0" w:color="auto"/>
              </w:divBdr>
            </w:div>
            <w:div w:id="1906715677">
              <w:marLeft w:val="0"/>
              <w:marRight w:val="0"/>
              <w:marTop w:val="0"/>
              <w:marBottom w:val="0"/>
              <w:divBdr>
                <w:top w:val="none" w:sz="0" w:space="0" w:color="auto"/>
                <w:left w:val="none" w:sz="0" w:space="0" w:color="auto"/>
                <w:bottom w:val="none" w:sz="0" w:space="0" w:color="auto"/>
                <w:right w:val="none" w:sz="0" w:space="0" w:color="auto"/>
              </w:divBdr>
            </w:div>
            <w:div w:id="906376085">
              <w:marLeft w:val="0"/>
              <w:marRight w:val="0"/>
              <w:marTop w:val="0"/>
              <w:marBottom w:val="0"/>
              <w:divBdr>
                <w:top w:val="none" w:sz="0" w:space="0" w:color="auto"/>
                <w:left w:val="none" w:sz="0" w:space="0" w:color="auto"/>
                <w:bottom w:val="none" w:sz="0" w:space="0" w:color="auto"/>
                <w:right w:val="none" w:sz="0" w:space="0" w:color="auto"/>
              </w:divBdr>
            </w:div>
            <w:div w:id="940836390">
              <w:marLeft w:val="0"/>
              <w:marRight w:val="0"/>
              <w:marTop w:val="0"/>
              <w:marBottom w:val="0"/>
              <w:divBdr>
                <w:top w:val="none" w:sz="0" w:space="0" w:color="auto"/>
                <w:left w:val="none" w:sz="0" w:space="0" w:color="auto"/>
                <w:bottom w:val="none" w:sz="0" w:space="0" w:color="auto"/>
                <w:right w:val="none" w:sz="0" w:space="0" w:color="auto"/>
              </w:divBdr>
            </w:div>
            <w:div w:id="996685200">
              <w:marLeft w:val="0"/>
              <w:marRight w:val="0"/>
              <w:marTop w:val="0"/>
              <w:marBottom w:val="0"/>
              <w:divBdr>
                <w:top w:val="none" w:sz="0" w:space="0" w:color="auto"/>
                <w:left w:val="none" w:sz="0" w:space="0" w:color="auto"/>
                <w:bottom w:val="none" w:sz="0" w:space="0" w:color="auto"/>
                <w:right w:val="none" w:sz="0" w:space="0" w:color="auto"/>
              </w:divBdr>
            </w:div>
            <w:div w:id="974717819">
              <w:marLeft w:val="0"/>
              <w:marRight w:val="0"/>
              <w:marTop w:val="0"/>
              <w:marBottom w:val="0"/>
              <w:divBdr>
                <w:top w:val="none" w:sz="0" w:space="0" w:color="auto"/>
                <w:left w:val="none" w:sz="0" w:space="0" w:color="auto"/>
                <w:bottom w:val="none" w:sz="0" w:space="0" w:color="auto"/>
                <w:right w:val="none" w:sz="0" w:space="0" w:color="auto"/>
              </w:divBdr>
            </w:div>
            <w:div w:id="864563592">
              <w:marLeft w:val="0"/>
              <w:marRight w:val="0"/>
              <w:marTop w:val="0"/>
              <w:marBottom w:val="0"/>
              <w:divBdr>
                <w:top w:val="none" w:sz="0" w:space="0" w:color="auto"/>
                <w:left w:val="none" w:sz="0" w:space="0" w:color="auto"/>
                <w:bottom w:val="none" w:sz="0" w:space="0" w:color="auto"/>
                <w:right w:val="none" w:sz="0" w:space="0" w:color="auto"/>
              </w:divBdr>
            </w:div>
            <w:div w:id="1045329130">
              <w:marLeft w:val="0"/>
              <w:marRight w:val="0"/>
              <w:marTop w:val="0"/>
              <w:marBottom w:val="0"/>
              <w:divBdr>
                <w:top w:val="none" w:sz="0" w:space="0" w:color="auto"/>
                <w:left w:val="none" w:sz="0" w:space="0" w:color="auto"/>
                <w:bottom w:val="none" w:sz="0" w:space="0" w:color="auto"/>
                <w:right w:val="none" w:sz="0" w:space="0" w:color="auto"/>
              </w:divBdr>
            </w:div>
            <w:div w:id="1591280031">
              <w:marLeft w:val="0"/>
              <w:marRight w:val="0"/>
              <w:marTop w:val="0"/>
              <w:marBottom w:val="0"/>
              <w:divBdr>
                <w:top w:val="none" w:sz="0" w:space="0" w:color="auto"/>
                <w:left w:val="none" w:sz="0" w:space="0" w:color="auto"/>
                <w:bottom w:val="none" w:sz="0" w:space="0" w:color="auto"/>
                <w:right w:val="none" w:sz="0" w:space="0" w:color="auto"/>
              </w:divBdr>
            </w:div>
            <w:div w:id="974526042">
              <w:marLeft w:val="0"/>
              <w:marRight w:val="0"/>
              <w:marTop w:val="0"/>
              <w:marBottom w:val="0"/>
              <w:divBdr>
                <w:top w:val="none" w:sz="0" w:space="0" w:color="auto"/>
                <w:left w:val="none" w:sz="0" w:space="0" w:color="auto"/>
                <w:bottom w:val="none" w:sz="0" w:space="0" w:color="auto"/>
                <w:right w:val="none" w:sz="0" w:space="0" w:color="auto"/>
              </w:divBdr>
            </w:div>
            <w:div w:id="34082248">
              <w:marLeft w:val="0"/>
              <w:marRight w:val="0"/>
              <w:marTop w:val="0"/>
              <w:marBottom w:val="0"/>
              <w:divBdr>
                <w:top w:val="none" w:sz="0" w:space="0" w:color="auto"/>
                <w:left w:val="none" w:sz="0" w:space="0" w:color="auto"/>
                <w:bottom w:val="none" w:sz="0" w:space="0" w:color="auto"/>
                <w:right w:val="none" w:sz="0" w:space="0" w:color="auto"/>
              </w:divBdr>
            </w:div>
            <w:div w:id="1601912406">
              <w:marLeft w:val="0"/>
              <w:marRight w:val="0"/>
              <w:marTop w:val="0"/>
              <w:marBottom w:val="0"/>
              <w:divBdr>
                <w:top w:val="none" w:sz="0" w:space="0" w:color="auto"/>
                <w:left w:val="none" w:sz="0" w:space="0" w:color="auto"/>
                <w:bottom w:val="none" w:sz="0" w:space="0" w:color="auto"/>
                <w:right w:val="none" w:sz="0" w:space="0" w:color="auto"/>
              </w:divBdr>
            </w:div>
            <w:div w:id="953946430">
              <w:marLeft w:val="0"/>
              <w:marRight w:val="0"/>
              <w:marTop w:val="0"/>
              <w:marBottom w:val="0"/>
              <w:divBdr>
                <w:top w:val="none" w:sz="0" w:space="0" w:color="auto"/>
                <w:left w:val="none" w:sz="0" w:space="0" w:color="auto"/>
                <w:bottom w:val="none" w:sz="0" w:space="0" w:color="auto"/>
                <w:right w:val="none" w:sz="0" w:space="0" w:color="auto"/>
              </w:divBdr>
            </w:div>
          </w:divsChild>
        </w:div>
        <w:div w:id="725299074">
          <w:marLeft w:val="0"/>
          <w:marRight w:val="0"/>
          <w:marTop w:val="0"/>
          <w:marBottom w:val="0"/>
          <w:divBdr>
            <w:top w:val="none" w:sz="0" w:space="0" w:color="auto"/>
            <w:left w:val="none" w:sz="0" w:space="0" w:color="auto"/>
            <w:bottom w:val="none" w:sz="0" w:space="0" w:color="auto"/>
            <w:right w:val="none" w:sz="0" w:space="0" w:color="auto"/>
          </w:divBdr>
          <w:divsChild>
            <w:div w:id="1246302752">
              <w:marLeft w:val="0"/>
              <w:marRight w:val="0"/>
              <w:marTop w:val="0"/>
              <w:marBottom w:val="0"/>
              <w:divBdr>
                <w:top w:val="none" w:sz="0" w:space="0" w:color="auto"/>
                <w:left w:val="none" w:sz="0" w:space="0" w:color="auto"/>
                <w:bottom w:val="none" w:sz="0" w:space="0" w:color="auto"/>
                <w:right w:val="none" w:sz="0" w:space="0" w:color="auto"/>
              </w:divBdr>
            </w:div>
            <w:div w:id="265581064">
              <w:marLeft w:val="0"/>
              <w:marRight w:val="0"/>
              <w:marTop w:val="0"/>
              <w:marBottom w:val="0"/>
              <w:divBdr>
                <w:top w:val="none" w:sz="0" w:space="0" w:color="auto"/>
                <w:left w:val="none" w:sz="0" w:space="0" w:color="auto"/>
                <w:bottom w:val="none" w:sz="0" w:space="0" w:color="auto"/>
                <w:right w:val="none" w:sz="0" w:space="0" w:color="auto"/>
              </w:divBdr>
            </w:div>
            <w:div w:id="1135755285">
              <w:marLeft w:val="0"/>
              <w:marRight w:val="0"/>
              <w:marTop w:val="0"/>
              <w:marBottom w:val="0"/>
              <w:divBdr>
                <w:top w:val="none" w:sz="0" w:space="0" w:color="auto"/>
                <w:left w:val="none" w:sz="0" w:space="0" w:color="auto"/>
                <w:bottom w:val="none" w:sz="0" w:space="0" w:color="auto"/>
                <w:right w:val="none" w:sz="0" w:space="0" w:color="auto"/>
              </w:divBdr>
            </w:div>
            <w:div w:id="2075623118">
              <w:marLeft w:val="0"/>
              <w:marRight w:val="0"/>
              <w:marTop w:val="0"/>
              <w:marBottom w:val="0"/>
              <w:divBdr>
                <w:top w:val="none" w:sz="0" w:space="0" w:color="auto"/>
                <w:left w:val="none" w:sz="0" w:space="0" w:color="auto"/>
                <w:bottom w:val="none" w:sz="0" w:space="0" w:color="auto"/>
                <w:right w:val="none" w:sz="0" w:space="0" w:color="auto"/>
              </w:divBdr>
            </w:div>
            <w:div w:id="237328195">
              <w:marLeft w:val="0"/>
              <w:marRight w:val="0"/>
              <w:marTop w:val="0"/>
              <w:marBottom w:val="0"/>
              <w:divBdr>
                <w:top w:val="none" w:sz="0" w:space="0" w:color="auto"/>
                <w:left w:val="none" w:sz="0" w:space="0" w:color="auto"/>
                <w:bottom w:val="none" w:sz="0" w:space="0" w:color="auto"/>
                <w:right w:val="none" w:sz="0" w:space="0" w:color="auto"/>
              </w:divBdr>
            </w:div>
            <w:div w:id="1550536055">
              <w:marLeft w:val="0"/>
              <w:marRight w:val="0"/>
              <w:marTop w:val="0"/>
              <w:marBottom w:val="0"/>
              <w:divBdr>
                <w:top w:val="none" w:sz="0" w:space="0" w:color="auto"/>
                <w:left w:val="none" w:sz="0" w:space="0" w:color="auto"/>
                <w:bottom w:val="none" w:sz="0" w:space="0" w:color="auto"/>
                <w:right w:val="none" w:sz="0" w:space="0" w:color="auto"/>
              </w:divBdr>
            </w:div>
            <w:div w:id="1734696538">
              <w:marLeft w:val="0"/>
              <w:marRight w:val="0"/>
              <w:marTop w:val="0"/>
              <w:marBottom w:val="0"/>
              <w:divBdr>
                <w:top w:val="none" w:sz="0" w:space="0" w:color="auto"/>
                <w:left w:val="none" w:sz="0" w:space="0" w:color="auto"/>
                <w:bottom w:val="none" w:sz="0" w:space="0" w:color="auto"/>
                <w:right w:val="none" w:sz="0" w:space="0" w:color="auto"/>
              </w:divBdr>
            </w:div>
            <w:div w:id="1919242675">
              <w:marLeft w:val="0"/>
              <w:marRight w:val="0"/>
              <w:marTop w:val="0"/>
              <w:marBottom w:val="0"/>
              <w:divBdr>
                <w:top w:val="none" w:sz="0" w:space="0" w:color="auto"/>
                <w:left w:val="none" w:sz="0" w:space="0" w:color="auto"/>
                <w:bottom w:val="none" w:sz="0" w:space="0" w:color="auto"/>
                <w:right w:val="none" w:sz="0" w:space="0" w:color="auto"/>
              </w:divBdr>
            </w:div>
            <w:div w:id="47266478">
              <w:marLeft w:val="0"/>
              <w:marRight w:val="0"/>
              <w:marTop w:val="0"/>
              <w:marBottom w:val="0"/>
              <w:divBdr>
                <w:top w:val="none" w:sz="0" w:space="0" w:color="auto"/>
                <w:left w:val="none" w:sz="0" w:space="0" w:color="auto"/>
                <w:bottom w:val="none" w:sz="0" w:space="0" w:color="auto"/>
                <w:right w:val="none" w:sz="0" w:space="0" w:color="auto"/>
              </w:divBdr>
            </w:div>
            <w:div w:id="1356224151">
              <w:marLeft w:val="0"/>
              <w:marRight w:val="0"/>
              <w:marTop w:val="0"/>
              <w:marBottom w:val="0"/>
              <w:divBdr>
                <w:top w:val="none" w:sz="0" w:space="0" w:color="auto"/>
                <w:left w:val="none" w:sz="0" w:space="0" w:color="auto"/>
                <w:bottom w:val="none" w:sz="0" w:space="0" w:color="auto"/>
                <w:right w:val="none" w:sz="0" w:space="0" w:color="auto"/>
              </w:divBdr>
            </w:div>
            <w:div w:id="67848827">
              <w:marLeft w:val="0"/>
              <w:marRight w:val="0"/>
              <w:marTop w:val="0"/>
              <w:marBottom w:val="0"/>
              <w:divBdr>
                <w:top w:val="none" w:sz="0" w:space="0" w:color="auto"/>
                <w:left w:val="none" w:sz="0" w:space="0" w:color="auto"/>
                <w:bottom w:val="none" w:sz="0" w:space="0" w:color="auto"/>
                <w:right w:val="none" w:sz="0" w:space="0" w:color="auto"/>
              </w:divBdr>
            </w:div>
            <w:div w:id="1608389143">
              <w:marLeft w:val="0"/>
              <w:marRight w:val="0"/>
              <w:marTop w:val="0"/>
              <w:marBottom w:val="0"/>
              <w:divBdr>
                <w:top w:val="none" w:sz="0" w:space="0" w:color="auto"/>
                <w:left w:val="none" w:sz="0" w:space="0" w:color="auto"/>
                <w:bottom w:val="none" w:sz="0" w:space="0" w:color="auto"/>
                <w:right w:val="none" w:sz="0" w:space="0" w:color="auto"/>
              </w:divBdr>
            </w:div>
            <w:div w:id="2668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370">
      <w:bodyDiv w:val="1"/>
      <w:marLeft w:val="0"/>
      <w:marRight w:val="0"/>
      <w:marTop w:val="0"/>
      <w:marBottom w:val="0"/>
      <w:divBdr>
        <w:top w:val="none" w:sz="0" w:space="0" w:color="auto"/>
        <w:left w:val="none" w:sz="0" w:space="0" w:color="auto"/>
        <w:bottom w:val="none" w:sz="0" w:space="0" w:color="auto"/>
        <w:right w:val="none" w:sz="0" w:space="0" w:color="auto"/>
      </w:divBdr>
      <w:divsChild>
        <w:div w:id="1400519930">
          <w:marLeft w:val="0"/>
          <w:marRight w:val="0"/>
          <w:marTop w:val="0"/>
          <w:marBottom w:val="0"/>
          <w:divBdr>
            <w:top w:val="none" w:sz="0" w:space="0" w:color="auto"/>
            <w:left w:val="none" w:sz="0" w:space="0" w:color="auto"/>
            <w:bottom w:val="none" w:sz="0" w:space="0" w:color="auto"/>
            <w:right w:val="none" w:sz="0" w:space="0" w:color="auto"/>
          </w:divBdr>
          <w:divsChild>
            <w:div w:id="714819618">
              <w:marLeft w:val="0"/>
              <w:marRight w:val="0"/>
              <w:marTop w:val="0"/>
              <w:marBottom w:val="0"/>
              <w:divBdr>
                <w:top w:val="none" w:sz="0" w:space="0" w:color="auto"/>
                <w:left w:val="none" w:sz="0" w:space="0" w:color="auto"/>
                <w:bottom w:val="none" w:sz="0" w:space="0" w:color="auto"/>
                <w:right w:val="none" w:sz="0" w:space="0" w:color="auto"/>
              </w:divBdr>
            </w:div>
            <w:div w:id="1279990588">
              <w:marLeft w:val="0"/>
              <w:marRight w:val="0"/>
              <w:marTop w:val="0"/>
              <w:marBottom w:val="0"/>
              <w:divBdr>
                <w:top w:val="none" w:sz="0" w:space="0" w:color="auto"/>
                <w:left w:val="none" w:sz="0" w:space="0" w:color="auto"/>
                <w:bottom w:val="none" w:sz="0" w:space="0" w:color="auto"/>
                <w:right w:val="none" w:sz="0" w:space="0" w:color="auto"/>
              </w:divBdr>
            </w:div>
            <w:div w:id="1829705292">
              <w:marLeft w:val="0"/>
              <w:marRight w:val="0"/>
              <w:marTop w:val="0"/>
              <w:marBottom w:val="0"/>
              <w:divBdr>
                <w:top w:val="none" w:sz="0" w:space="0" w:color="auto"/>
                <w:left w:val="none" w:sz="0" w:space="0" w:color="auto"/>
                <w:bottom w:val="none" w:sz="0" w:space="0" w:color="auto"/>
                <w:right w:val="none" w:sz="0" w:space="0" w:color="auto"/>
              </w:divBdr>
            </w:div>
            <w:div w:id="190918011">
              <w:marLeft w:val="0"/>
              <w:marRight w:val="0"/>
              <w:marTop w:val="0"/>
              <w:marBottom w:val="0"/>
              <w:divBdr>
                <w:top w:val="none" w:sz="0" w:space="0" w:color="auto"/>
                <w:left w:val="none" w:sz="0" w:space="0" w:color="auto"/>
                <w:bottom w:val="none" w:sz="0" w:space="0" w:color="auto"/>
                <w:right w:val="none" w:sz="0" w:space="0" w:color="auto"/>
              </w:divBdr>
            </w:div>
            <w:div w:id="1573731196">
              <w:marLeft w:val="0"/>
              <w:marRight w:val="0"/>
              <w:marTop w:val="0"/>
              <w:marBottom w:val="0"/>
              <w:divBdr>
                <w:top w:val="none" w:sz="0" w:space="0" w:color="auto"/>
                <w:left w:val="none" w:sz="0" w:space="0" w:color="auto"/>
                <w:bottom w:val="none" w:sz="0" w:space="0" w:color="auto"/>
                <w:right w:val="none" w:sz="0" w:space="0" w:color="auto"/>
              </w:divBdr>
            </w:div>
            <w:div w:id="1142582503">
              <w:marLeft w:val="0"/>
              <w:marRight w:val="0"/>
              <w:marTop w:val="0"/>
              <w:marBottom w:val="0"/>
              <w:divBdr>
                <w:top w:val="none" w:sz="0" w:space="0" w:color="auto"/>
                <w:left w:val="none" w:sz="0" w:space="0" w:color="auto"/>
                <w:bottom w:val="none" w:sz="0" w:space="0" w:color="auto"/>
                <w:right w:val="none" w:sz="0" w:space="0" w:color="auto"/>
              </w:divBdr>
            </w:div>
            <w:div w:id="2029521567">
              <w:marLeft w:val="0"/>
              <w:marRight w:val="0"/>
              <w:marTop w:val="0"/>
              <w:marBottom w:val="0"/>
              <w:divBdr>
                <w:top w:val="none" w:sz="0" w:space="0" w:color="auto"/>
                <w:left w:val="none" w:sz="0" w:space="0" w:color="auto"/>
                <w:bottom w:val="none" w:sz="0" w:space="0" w:color="auto"/>
                <w:right w:val="none" w:sz="0" w:space="0" w:color="auto"/>
              </w:divBdr>
            </w:div>
            <w:div w:id="2042048738">
              <w:marLeft w:val="0"/>
              <w:marRight w:val="0"/>
              <w:marTop w:val="0"/>
              <w:marBottom w:val="0"/>
              <w:divBdr>
                <w:top w:val="none" w:sz="0" w:space="0" w:color="auto"/>
                <w:left w:val="none" w:sz="0" w:space="0" w:color="auto"/>
                <w:bottom w:val="none" w:sz="0" w:space="0" w:color="auto"/>
                <w:right w:val="none" w:sz="0" w:space="0" w:color="auto"/>
              </w:divBdr>
            </w:div>
            <w:div w:id="1061053747">
              <w:marLeft w:val="0"/>
              <w:marRight w:val="0"/>
              <w:marTop w:val="0"/>
              <w:marBottom w:val="0"/>
              <w:divBdr>
                <w:top w:val="none" w:sz="0" w:space="0" w:color="auto"/>
                <w:left w:val="none" w:sz="0" w:space="0" w:color="auto"/>
                <w:bottom w:val="none" w:sz="0" w:space="0" w:color="auto"/>
                <w:right w:val="none" w:sz="0" w:space="0" w:color="auto"/>
              </w:divBdr>
            </w:div>
            <w:div w:id="1154681152">
              <w:marLeft w:val="0"/>
              <w:marRight w:val="0"/>
              <w:marTop w:val="0"/>
              <w:marBottom w:val="0"/>
              <w:divBdr>
                <w:top w:val="none" w:sz="0" w:space="0" w:color="auto"/>
                <w:left w:val="none" w:sz="0" w:space="0" w:color="auto"/>
                <w:bottom w:val="none" w:sz="0" w:space="0" w:color="auto"/>
                <w:right w:val="none" w:sz="0" w:space="0" w:color="auto"/>
              </w:divBdr>
            </w:div>
            <w:div w:id="1328362703">
              <w:marLeft w:val="0"/>
              <w:marRight w:val="0"/>
              <w:marTop w:val="0"/>
              <w:marBottom w:val="0"/>
              <w:divBdr>
                <w:top w:val="none" w:sz="0" w:space="0" w:color="auto"/>
                <w:left w:val="none" w:sz="0" w:space="0" w:color="auto"/>
                <w:bottom w:val="none" w:sz="0" w:space="0" w:color="auto"/>
                <w:right w:val="none" w:sz="0" w:space="0" w:color="auto"/>
              </w:divBdr>
            </w:div>
            <w:div w:id="571089221">
              <w:marLeft w:val="0"/>
              <w:marRight w:val="0"/>
              <w:marTop w:val="0"/>
              <w:marBottom w:val="0"/>
              <w:divBdr>
                <w:top w:val="none" w:sz="0" w:space="0" w:color="auto"/>
                <w:left w:val="none" w:sz="0" w:space="0" w:color="auto"/>
                <w:bottom w:val="none" w:sz="0" w:space="0" w:color="auto"/>
                <w:right w:val="none" w:sz="0" w:space="0" w:color="auto"/>
              </w:divBdr>
            </w:div>
            <w:div w:id="307631832">
              <w:marLeft w:val="0"/>
              <w:marRight w:val="0"/>
              <w:marTop w:val="0"/>
              <w:marBottom w:val="0"/>
              <w:divBdr>
                <w:top w:val="none" w:sz="0" w:space="0" w:color="auto"/>
                <w:left w:val="none" w:sz="0" w:space="0" w:color="auto"/>
                <w:bottom w:val="none" w:sz="0" w:space="0" w:color="auto"/>
                <w:right w:val="none" w:sz="0" w:space="0" w:color="auto"/>
              </w:divBdr>
            </w:div>
            <w:div w:id="1819108025">
              <w:marLeft w:val="0"/>
              <w:marRight w:val="0"/>
              <w:marTop w:val="0"/>
              <w:marBottom w:val="0"/>
              <w:divBdr>
                <w:top w:val="none" w:sz="0" w:space="0" w:color="auto"/>
                <w:left w:val="none" w:sz="0" w:space="0" w:color="auto"/>
                <w:bottom w:val="none" w:sz="0" w:space="0" w:color="auto"/>
                <w:right w:val="none" w:sz="0" w:space="0" w:color="auto"/>
              </w:divBdr>
            </w:div>
            <w:div w:id="1192299979">
              <w:marLeft w:val="0"/>
              <w:marRight w:val="0"/>
              <w:marTop w:val="0"/>
              <w:marBottom w:val="0"/>
              <w:divBdr>
                <w:top w:val="none" w:sz="0" w:space="0" w:color="auto"/>
                <w:left w:val="none" w:sz="0" w:space="0" w:color="auto"/>
                <w:bottom w:val="none" w:sz="0" w:space="0" w:color="auto"/>
                <w:right w:val="none" w:sz="0" w:space="0" w:color="auto"/>
              </w:divBdr>
            </w:div>
            <w:div w:id="846292354">
              <w:marLeft w:val="0"/>
              <w:marRight w:val="0"/>
              <w:marTop w:val="0"/>
              <w:marBottom w:val="0"/>
              <w:divBdr>
                <w:top w:val="none" w:sz="0" w:space="0" w:color="auto"/>
                <w:left w:val="none" w:sz="0" w:space="0" w:color="auto"/>
                <w:bottom w:val="none" w:sz="0" w:space="0" w:color="auto"/>
                <w:right w:val="none" w:sz="0" w:space="0" w:color="auto"/>
              </w:divBdr>
            </w:div>
            <w:div w:id="1077365397">
              <w:marLeft w:val="0"/>
              <w:marRight w:val="0"/>
              <w:marTop w:val="0"/>
              <w:marBottom w:val="0"/>
              <w:divBdr>
                <w:top w:val="none" w:sz="0" w:space="0" w:color="auto"/>
                <w:left w:val="none" w:sz="0" w:space="0" w:color="auto"/>
                <w:bottom w:val="none" w:sz="0" w:space="0" w:color="auto"/>
                <w:right w:val="none" w:sz="0" w:space="0" w:color="auto"/>
              </w:divBdr>
            </w:div>
            <w:div w:id="1592351599">
              <w:marLeft w:val="0"/>
              <w:marRight w:val="0"/>
              <w:marTop w:val="0"/>
              <w:marBottom w:val="0"/>
              <w:divBdr>
                <w:top w:val="none" w:sz="0" w:space="0" w:color="auto"/>
                <w:left w:val="none" w:sz="0" w:space="0" w:color="auto"/>
                <w:bottom w:val="none" w:sz="0" w:space="0" w:color="auto"/>
                <w:right w:val="none" w:sz="0" w:space="0" w:color="auto"/>
              </w:divBdr>
            </w:div>
            <w:div w:id="1485706432">
              <w:marLeft w:val="0"/>
              <w:marRight w:val="0"/>
              <w:marTop w:val="0"/>
              <w:marBottom w:val="0"/>
              <w:divBdr>
                <w:top w:val="none" w:sz="0" w:space="0" w:color="auto"/>
                <w:left w:val="none" w:sz="0" w:space="0" w:color="auto"/>
                <w:bottom w:val="none" w:sz="0" w:space="0" w:color="auto"/>
                <w:right w:val="none" w:sz="0" w:space="0" w:color="auto"/>
              </w:divBdr>
            </w:div>
            <w:div w:id="424766050">
              <w:marLeft w:val="0"/>
              <w:marRight w:val="0"/>
              <w:marTop w:val="0"/>
              <w:marBottom w:val="0"/>
              <w:divBdr>
                <w:top w:val="none" w:sz="0" w:space="0" w:color="auto"/>
                <w:left w:val="none" w:sz="0" w:space="0" w:color="auto"/>
                <w:bottom w:val="none" w:sz="0" w:space="0" w:color="auto"/>
                <w:right w:val="none" w:sz="0" w:space="0" w:color="auto"/>
              </w:divBdr>
            </w:div>
          </w:divsChild>
        </w:div>
        <w:div w:id="972061947">
          <w:marLeft w:val="0"/>
          <w:marRight w:val="0"/>
          <w:marTop w:val="0"/>
          <w:marBottom w:val="0"/>
          <w:divBdr>
            <w:top w:val="none" w:sz="0" w:space="0" w:color="auto"/>
            <w:left w:val="none" w:sz="0" w:space="0" w:color="auto"/>
            <w:bottom w:val="none" w:sz="0" w:space="0" w:color="auto"/>
            <w:right w:val="none" w:sz="0" w:space="0" w:color="auto"/>
          </w:divBdr>
          <w:divsChild>
            <w:div w:id="1926647122">
              <w:marLeft w:val="0"/>
              <w:marRight w:val="0"/>
              <w:marTop w:val="0"/>
              <w:marBottom w:val="0"/>
              <w:divBdr>
                <w:top w:val="none" w:sz="0" w:space="0" w:color="auto"/>
                <w:left w:val="none" w:sz="0" w:space="0" w:color="auto"/>
                <w:bottom w:val="none" w:sz="0" w:space="0" w:color="auto"/>
                <w:right w:val="none" w:sz="0" w:space="0" w:color="auto"/>
              </w:divBdr>
            </w:div>
            <w:div w:id="197396040">
              <w:marLeft w:val="0"/>
              <w:marRight w:val="0"/>
              <w:marTop w:val="0"/>
              <w:marBottom w:val="0"/>
              <w:divBdr>
                <w:top w:val="none" w:sz="0" w:space="0" w:color="auto"/>
                <w:left w:val="none" w:sz="0" w:space="0" w:color="auto"/>
                <w:bottom w:val="none" w:sz="0" w:space="0" w:color="auto"/>
                <w:right w:val="none" w:sz="0" w:space="0" w:color="auto"/>
              </w:divBdr>
            </w:div>
            <w:div w:id="154810161">
              <w:marLeft w:val="0"/>
              <w:marRight w:val="0"/>
              <w:marTop w:val="0"/>
              <w:marBottom w:val="0"/>
              <w:divBdr>
                <w:top w:val="none" w:sz="0" w:space="0" w:color="auto"/>
                <w:left w:val="none" w:sz="0" w:space="0" w:color="auto"/>
                <w:bottom w:val="none" w:sz="0" w:space="0" w:color="auto"/>
                <w:right w:val="none" w:sz="0" w:space="0" w:color="auto"/>
              </w:divBdr>
            </w:div>
            <w:div w:id="1886722401">
              <w:marLeft w:val="0"/>
              <w:marRight w:val="0"/>
              <w:marTop w:val="0"/>
              <w:marBottom w:val="0"/>
              <w:divBdr>
                <w:top w:val="none" w:sz="0" w:space="0" w:color="auto"/>
                <w:left w:val="none" w:sz="0" w:space="0" w:color="auto"/>
                <w:bottom w:val="none" w:sz="0" w:space="0" w:color="auto"/>
                <w:right w:val="none" w:sz="0" w:space="0" w:color="auto"/>
              </w:divBdr>
            </w:div>
            <w:div w:id="1754354688">
              <w:marLeft w:val="0"/>
              <w:marRight w:val="0"/>
              <w:marTop w:val="0"/>
              <w:marBottom w:val="0"/>
              <w:divBdr>
                <w:top w:val="none" w:sz="0" w:space="0" w:color="auto"/>
                <w:left w:val="none" w:sz="0" w:space="0" w:color="auto"/>
                <w:bottom w:val="none" w:sz="0" w:space="0" w:color="auto"/>
                <w:right w:val="none" w:sz="0" w:space="0" w:color="auto"/>
              </w:divBdr>
            </w:div>
            <w:div w:id="921988151">
              <w:marLeft w:val="0"/>
              <w:marRight w:val="0"/>
              <w:marTop w:val="0"/>
              <w:marBottom w:val="0"/>
              <w:divBdr>
                <w:top w:val="none" w:sz="0" w:space="0" w:color="auto"/>
                <w:left w:val="none" w:sz="0" w:space="0" w:color="auto"/>
                <w:bottom w:val="none" w:sz="0" w:space="0" w:color="auto"/>
                <w:right w:val="none" w:sz="0" w:space="0" w:color="auto"/>
              </w:divBdr>
            </w:div>
            <w:div w:id="1343043337">
              <w:marLeft w:val="0"/>
              <w:marRight w:val="0"/>
              <w:marTop w:val="0"/>
              <w:marBottom w:val="0"/>
              <w:divBdr>
                <w:top w:val="none" w:sz="0" w:space="0" w:color="auto"/>
                <w:left w:val="none" w:sz="0" w:space="0" w:color="auto"/>
                <w:bottom w:val="none" w:sz="0" w:space="0" w:color="auto"/>
                <w:right w:val="none" w:sz="0" w:space="0" w:color="auto"/>
              </w:divBdr>
            </w:div>
            <w:div w:id="2093694437">
              <w:marLeft w:val="0"/>
              <w:marRight w:val="0"/>
              <w:marTop w:val="0"/>
              <w:marBottom w:val="0"/>
              <w:divBdr>
                <w:top w:val="none" w:sz="0" w:space="0" w:color="auto"/>
                <w:left w:val="none" w:sz="0" w:space="0" w:color="auto"/>
                <w:bottom w:val="none" w:sz="0" w:space="0" w:color="auto"/>
                <w:right w:val="none" w:sz="0" w:space="0" w:color="auto"/>
              </w:divBdr>
            </w:div>
            <w:div w:id="1947152644">
              <w:marLeft w:val="0"/>
              <w:marRight w:val="0"/>
              <w:marTop w:val="0"/>
              <w:marBottom w:val="0"/>
              <w:divBdr>
                <w:top w:val="none" w:sz="0" w:space="0" w:color="auto"/>
                <w:left w:val="none" w:sz="0" w:space="0" w:color="auto"/>
                <w:bottom w:val="none" w:sz="0" w:space="0" w:color="auto"/>
                <w:right w:val="none" w:sz="0" w:space="0" w:color="auto"/>
              </w:divBdr>
            </w:div>
            <w:div w:id="1105811297">
              <w:marLeft w:val="0"/>
              <w:marRight w:val="0"/>
              <w:marTop w:val="0"/>
              <w:marBottom w:val="0"/>
              <w:divBdr>
                <w:top w:val="none" w:sz="0" w:space="0" w:color="auto"/>
                <w:left w:val="none" w:sz="0" w:space="0" w:color="auto"/>
                <w:bottom w:val="none" w:sz="0" w:space="0" w:color="auto"/>
                <w:right w:val="none" w:sz="0" w:space="0" w:color="auto"/>
              </w:divBdr>
            </w:div>
            <w:div w:id="1310941808">
              <w:marLeft w:val="0"/>
              <w:marRight w:val="0"/>
              <w:marTop w:val="0"/>
              <w:marBottom w:val="0"/>
              <w:divBdr>
                <w:top w:val="none" w:sz="0" w:space="0" w:color="auto"/>
                <w:left w:val="none" w:sz="0" w:space="0" w:color="auto"/>
                <w:bottom w:val="none" w:sz="0" w:space="0" w:color="auto"/>
                <w:right w:val="none" w:sz="0" w:space="0" w:color="auto"/>
              </w:divBdr>
            </w:div>
            <w:div w:id="1996765568">
              <w:marLeft w:val="0"/>
              <w:marRight w:val="0"/>
              <w:marTop w:val="0"/>
              <w:marBottom w:val="0"/>
              <w:divBdr>
                <w:top w:val="none" w:sz="0" w:space="0" w:color="auto"/>
                <w:left w:val="none" w:sz="0" w:space="0" w:color="auto"/>
                <w:bottom w:val="none" w:sz="0" w:space="0" w:color="auto"/>
                <w:right w:val="none" w:sz="0" w:space="0" w:color="auto"/>
              </w:divBdr>
            </w:div>
            <w:div w:id="178311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109169A84BA44A64BA4760AB53F10" ma:contentTypeVersion="10" ma:contentTypeDescription="Create a new document." ma:contentTypeScope="" ma:versionID="5d025567b6a08aa8377a1f707e78a975">
  <xsd:schema xmlns:xsd="http://www.w3.org/2001/XMLSchema" xmlns:xs="http://www.w3.org/2001/XMLSchema" xmlns:p="http://schemas.microsoft.com/office/2006/metadata/properties" xmlns:ns3="fb13fb6f-c593-42e2-ba4a-0d24e5b4474d" targetNamespace="http://schemas.microsoft.com/office/2006/metadata/properties" ma:root="true" ma:fieldsID="278cc86eb2a09b4224d4b6e8f156df7e" ns3:_="">
    <xsd:import namespace="fb13fb6f-c593-42e2-ba4a-0d24e5b447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3fb6f-c593-42e2-ba4a-0d24e5b447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13fb6f-c593-42e2-ba4a-0d24e5b4474d" xsi:nil="true"/>
  </documentManagement>
</p:properties>
</file>

<file path=customXml/itemProps1.xml><?xml version="1.0" encoding="utf-8"?>
<ds:datastoreItem xmlns:ds="http://schemas.openxmlformats.org/officeDocument/2006/customXml" ds:itemID="{ADA2F4A8-1A5F-4EE7-906A-0BDAB8D0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3fb6f-c593-42e2-ba4a-0d24e5b44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D8495-66A1-43AA-BF00-76CBDA57BC8F}">
  <ds:schemaRefs>
    <ds:schemaRef ds:uri="http://schemas.microsoft.com/sharepoint/v3/contenttype/forms"/>
  </ds:schemaRefs>
</ds:datastoreItem>
</file>

<file path=customXml/itemProps3.xml><?xml version="1.0" encoding="utf-8"?>
<ds:datastoreItem xmlns:ds="http://schemas.openxmlformats.org/officeDocument/2006/customXml" ds:itemID="{8FB333CF-7B02-4B06-A6FC-662C6A37E2D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b13fb6f-c593-42e2-ba4a-0d24e5b447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Siddhi Doshi</dc:creator>
  <cp:keywords/>
  <dc:description/>
  <cp:lastModifiedBy>Siddhi Doshi</cp:lastModifiedBy>
  <cp:revision>2</cp:revision>
  <cp:lastPrinted>2025-01-25T23:34:00Z</cp:lastPrinted>
  <dcterms:created xsi:type="dcterms:W3CDTF">2025-11-09T21:02:00Z</dcterms:created>
  <dcterms:modified xsi:type="dcterms:W3CDTF">2025-11-09T21:02:00Z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0x010100F54109169A84BA44A64BA4760AB53F10</vt:lpwstr>
  </property>
</Properties>
</file>