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1E6E" w14:textId="73A45807" w:rsidR="00894564" w:rsidRPr="00894564" w:rsidRDefault="005B19FE" w:rsidP="00894564">
      <w:pPr>
        <w:rPr>
          <w:rFonts w:ascii="Times New Roman" w:hAnsi="Times New Roman" w:cs="Times New Roman"/>
          <w:b/>
          <w:bCs/>
          <w:u w:val="single"/>
        </w:rPr>
      </w:pPr>
      <w:r>
        <w:rPr>
          <w:rFonts w:ascii="Times New Roman" w:hAnsi="Times New Roman" w:cs="Times New Roman"/>
          <w:b/>
          <w:bCs/>
          <w:noProof/>
          <w:u w:val="single"/>
        </w:rPr>
        <w:drawing>
          <wp:anchor distT="0" distB="0" distL="114300" distR="114300" simplePos="0" relativeHeight="251658240" behindDoc="0" locked="0" layoutInCell="1" allowOverlap="1" wp14:anchorId="1B2E8988" wp14:editId="48423483">
            <wp:simplePos x="0" y="0"/>
            <wp:positionH relativeFrom="margin">
              <wp:posOffset>1466850</wp:posOffset>
            </wp:positionH>
            <wp:positionV relativeFrom="paragraph">
              <wp:posOffset>0</wp:posOffset>
            </wp:positionV>
            <wp:extent cx="2578100" cy="792480"/>
            <wp:effectExtent l="0" t="0" r="0" b="7620"/>
            <wp:wrapTopAndBottom/>
            <wp:docPr id="1274067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67072" name="Picture 12740670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8100" cy="792480"/>
                    </a:xfrm>
                    <a:prstGeom prst="rect">
                      <a:avLst/>
                    </a:prstGeom>
                  </pic:spPr>
                </pic:pic>
              </a:graphicData>
            </a:graphic>
            <wp14:sizeRelH relativeFrom="margin">
              <wp14:pctWidth>0</wp14:pctWidth>
            </wp14:sizeRelH>
            <wp14:sizeRelV relativeFrom="margin">
              <wp14:pctHeight>0</wp14:pctHeight>
            </wp14:sizeRelV>
          </wp:anchor>
        </w:drawing>
      </w:r>
      <w:r w:rsidRPr="005B19FE">
        <w:rPr>
          <w:rFonts w:ascii="Times New Roman" w:hAnsi="Times New Roman" w:cs="Times New Roman"/>
          <w:b/>
          <w:bCs/>
        </w:rPr>
        <w:t xml:space="preserve">                                                                   </w:t>
      </w:r>
      <w:r>
        <w:rPr>
          <w:rFonts w:ascii="Times New Roman" w:hAnsi="Times New Roman" w:cs="Times New Roman"/>
          <w:b/>
          <w:bCs/>
          <w:u w:val="single"/>
        </w:rPr>
        <w:t xml:space="preserve"> </w:t>
      </w:r>
      <w:r w:rsidR="00894564" w:rsidRPr="00894564">
        <w:rPr>
          <w:rFonts w:ascii="Times New Roman" w:hAnsi="Times New Roman" w:cs="Times New Roman"/>
          <w:b/>
          <w:bCs/>
          <w:u w:val="single"/>
        </w:rPr>
        <w:t>Short Roots</w:t>
      </w:r>
    </w:p>
    <w:p w14:paraId="51729907" w14:textId="7918F02E" w:rsidR="00894564" w:rsidRPr="00894564" w:rsidRDefault="00894564" w:rsidP="00894564">
      <w:pPr>
        <w:rPr>
          <w:rFonts w:ascii="Times New Roman" w:hAnsi="Times New Roman" w:cs="Times New Roman"/>
        </w:rPr>
      </w:pPr>
      <w:r w:rsidRPr="00894564">
        <w:rPr>
          <w:rFonts w:ascii="Times New Roman" w:hAnsi="Times New Roman" w:cs="Times New Roman"/>
        </w:rPr>
        <w:t>When assessing the panoramic x-ray, your orthodontist will establish if you have any short roots.  Short roots can be due to genetics or a history of trauma to the tooth.  In rare circumstances, these roots are more susceptible to further shortening which can decrease the stability of the tooth within bone.  Your orthodontist will monitor these teeth and inform you of any changes.   </w:t>
      </w:r>
    </w:p>
    <w:p w14:paraId="34657B75" w14:textId="77777777" w:rsidR="00894564" w:rsidRPr="00894564" w:rsidRDefault="00894564" w:rsidP="00894564">
      <w:pPr>
        <w:rPr>
          <w:rFonts w:ascii="Times New Roman" w:hAnsi="Times New Roman" w:cs="Times New Roman"/>
        </w:rPr>
      </w:pPr>
      <w:r w:rsidRPr="00894564">
        <w:rPr>
          <w:rFonts w:ascii="Times New Roman" w:hAnsi="Times New Roman" w:cs="Times New Roman"/>
          <w:b/>
          <w:bCs/>
        </w:rPr>
        <w:t>1. Regular X-Rays (Radiographs)</w:t>
      </w:r>
      <w:r w:rsidRPr="00894564">
        <w:rPr>
          <w:rFonts w:ascii="Times New Roman" w:hAnsi="Times New Roman" w:cs="Times New Roman"/>
        </w:rPr>
        <w:t> </w:t>
      </w:r>
    </w:p>
    <w:p w14:paraId="343E1025" w14:textId="77777777" w:rsidR="00894564" w:rsidRPr="00894564" w:rsidRDefault="00894564" w:rsidP="00894564">
      <w:pPr>
        <w:rPr>
          <w:rFonts w:ascii="Times New Roman" w:hAnsi="Times New Roman" w:cs="Times New Roman"/>
        </w:rPr>
      </w:pPr>
      <w:r w:rsidRPr="00894564">
        <w:rPr>
          <w:rFonts w:ascii="Times New Roman" w:hAnsi="Times New Roman" w:cs="Times New Roman"/>
        </w:rPr>
        <w:t>X-rays are the most common and reliable method for monitoring root length during orthodontic treatment. These will be taken periodically throughout your treatment to assess any potential root resorption (shortening of the roots). </w:t>
      </w:r>
    </w:p>
    <w:p w14:paraId="4BFE30B6" w14:textId="77777777" w:rsidR="00894564" w:rsidRPr="00894564" w:rsidRDefault="00894564" w:rsidP="00894564">
      <w:pPr>
        <w:numPr>
          <w:ilvl w:val="0"/>
          <w:numId w:val="1"/>
        </w:numPr>
        <w:rPr>
          <w:rFonts w:ascii="Times New Roman" w:hAnsi="Times New Roman" w:cs="Times New Roman"/>
        </w:rPr>
      </w:pPr>
      <w:r w:rsidRPr="00894564">
        <w:rPr>
          <w:rFonts w:ascii="Times New Roman" w:hAnsi="Times New Roman" w:cs="Times New Roman"/>
          <w:b/>
          <w:bCs/>
        </w:rPr>
        <w:t>Initial X-ray</w:t>
      </w:r>
      <w:r w:rsidRPr="00894564">
        <w:rPr>
          <w:rFonts w:ascii="Times New Roman" w:hAnsi="Times New Roman" w:cs="Times New Roman"/>
        </w:rPr>
        <w:t>: At the beginning of your treatment, your orthodontist will take an X-ray to assess the starting condition of your teeth and roots. </w:t>
      </w:r>
    </w:p>
    <w:p w14:paraId="719F84B7" w14:textId="77777777" w:rsidR="00894564" w:rsidRPr="00894564" w:rsidRDefault="00894564" w:rsidP="00894564">
      <w:pPr>
        <w:numPr>
          <w:ilvl w:val="0"/>
          <w:numId w:val="2"/>
        </w:numPr>
        <w:rPr>
          <w:rFonts w:ascii="Times New Roman" w:hAnsi="Times New Roman" w:cs="Times New Roman"/>
        </w:rPr>
      </w:pPr>
      <w:r w:rsidRPr="00894564">
        <w:rPr>
          <w:rFonts w:ascii="Times New Roman" w:hAnsi="Times New Roman" w:cs="Times New Roman"/>
          <w:b/>
          <w:bCs/>
        </w:rPr>
        <w:t>Follow-up X-rays</w:t>
      </w:r>
      <w:r w:rsidRPr="00894564">
        <w:rPr>
          <w:rFonts w:ascii="Times New Roman" w:hAnsi="Times New Roman" w:cs="Times New Roman"/>
        </w:rPr>
        <w:t>: Periodically (typically every 6-12 months, depending on the length of treatment), your orthodontist will take additional X-rays to track any changes in root length. </w:t>
      </w:r>
    </w:p>
    <w:p w14:paraId="0FB34F14" w14:textId="77777777" w:rsidR="00894564" w:rsidRPr="00894564" w:rsidRDefault="00894564" w:rsidP="00894564">
      <w:pPr>
        <w:rPr>
          <w:rFonts w:ascii="Times New Roman" w:hAnsi="Times New Roman" w:cs="Times New Roman"/>
        </w:rPr>
      </w:pPr>
      <w:r w:rsidRPr="00894564">
        <w:rPr>
          <w:rFonts w:ascii="Times New Roman" w:hAnsi="Times New Roman" w:cs="Times New Roman"/>
          <w:b/>
          <w:bCs/>
        </w:rPr>
        <w:t>2. Root Resorption Indicators</w:t>
      </w:r>
      <w:r w:rsidRPr="00894564">
        <w:rPr>
          <w:rFonts w:ascii="Times New Roman" w:hAnsi="Times New Roman" w:cs="Times New Roman"/>
        </w:rPr>
        <w:t> </w:t>
      </w:r>
    </w:p>
    <w:p w14:paraId="6CED69A3" w14:textId="77777777" w:rsidR="00894564" w:rsidRPr="00894564" w:rsidRDefault="00894564" w:rsidP="00894564">
      <w:pPr>
        <w:rPr>
          <w:rFonts w:ascii="Times New Roman" w:hAnsi="Times New Roman" w:cs="Times New Roman"/>
        </w:rPr>
      </w:pPr>
      <w:r w:rsidRPr="00894564">
        <w:rPr>
          <w:rFonts w:ascii="Times New Roman" w:hAnsi="Times New Roman" w:cs="Times New Roman"/>
        </w:rPr>
        <w:t>Signs of root resorption include: </w:t>
      </w:r>
    </w:p>
    <w:p w14:paraId="6AFA74F8" w14:textId="77777777" w:rsidR="00894564" w:rsidRPr="00894564" w:rsidRDefault="00894564" w:rsidP="00894564">
      <w:pPr>
        <w:numPr>
          <w:ilvl w:val="0"/>
          <w:numId w:val="3"/>
        </w:numPr>
        <w:rPr>
          <w:rFonts w:ascii="Times New Roman" w:hAnsi="Times New Roman" w:cs="Times New Roman"/>
        </w:rPr>
      </w:pPr>
      <w:r w:rsidRPr="00894564">
        <w:rPr>
          <w:rFonts w:ascii="Times New Roman" w:hAnsi="Times New Roman" w:cs="Times New Roman"/>
          <w:b/>
          <w:bCs/>
        </w:rPr>
        <w:t>Shortened Roots</w:t>
      </w:r>
      <w:r w:rsidRPr="00894564">
        <w:rPr>
          <w:rFonts w:ascii="Times New Roman" w:hAnsi="Times New Roman" w:cs="Times New Roman"/>
        </w:rPr>
        <w:t>: The roots may appear shorter on X-rays as the body gradually breaks down the root structure. </w:t>
      </w:r>
    </w:p>
    <w:p w14:paraId="25663785" w14:textId="77777777" w:rsidR="00894564" w:rsidRPr="00894564" w:rsidRDefault="00894564" w:rsidP="00894564">
      <w:pPr>
        <w:numPr>
          <w:ilvl w:val="0"/>
          <w:numId w:val="4"/>
        </w:numPr>
        <w:rPr>
          <w:rFonts w:ascii="Times New Roman" w:hAnsi="Times New Roman" w:cs="Times New Roman"/>
        </w:rPr>
      </w:pPr>
      <w:r w:rsidRPr="00894564">
        <w:rPr>
          <w:rFonts w:ascii="Times New Roman" w:hAnsi="Times New Roman" w:cs="Times New Roman"/>
          <w:b/>
          <w:bCs/>
        </w:rPr>
        <w:t>Changes in Shape</w:t>
      </w:r>
      <w:r w:rsidRPr="00894564">
        <w:rPr>
          <w:rFonts w:ascii="Times New Roman" w:hAnsi="Times New Roman" w:cs="Times New Roman"/>
        </w:rPr>
        <w:t>: The root may become blunted or show irregularities, which can also be visible on X-rays. </w:t>
      </w:r>
    </w:p>
    <w:p w14:paraId="45334011" w14:textId="3C89202E" w:rsidR="005B19FE" w:rsidRPr="0044180E" w:rsidRDefault="00894564" w:rsidP="00894564">
      <w:pPr>
        <w:numPr>
          <w:ilvl w:val="0"/>
          <w:numId w:val="5"/>
        </w:numPr>
        <w:rPr>
          <w:rFonts w:ascii="Times New Roman" w:hAnsi="Times New Roman" w:cs="Times New Roman"/>
        </w:rPr>
      </w:pPr>
      <w:r w:rsidRPr="00894564">
        <w:rPr>
          <w:rFonts w:ascii="Times New Roman" w:hAnsi="Times New Roman" w:cs="Times New Roman"/>
          <w:b/>
          <w:bCs/>
        </w:rPr>
        <w:t>Tooth Mobility</w:t>
      </w:r>
      <w:r w:rsidRPr="00894564">
        <w:rPr>
          <w:rFonts w:ascii="Times New Roman" w:hAnsi="Times New Roman" w:cs="Times New Roman"/>
        </w:rPr>
        <w:t>: Excessive movement or mobility in the teeth can also be a warning sign. </w:t>
      </w:r>
    </w:p>
    <w:p w14:paraId="2E0F43A8" w14:textId="759A8D7F" w:rsidR="00894564" w:rsidRPr="00894564" w:rsidRDefault="00894564" w:rsidP="00894564">
      <w:pPr>
        <w:rPr>
          <w:rFonts w:ascii="Times New Roman" w:hAnsi="Times New Roman" w:cs="Times New Roman"/>
        </w:rPr>
      </w:pPr>
      <w:r w:rsidRPr="00894564">
        <w:rPr>
          <w:rFonts w:ascii="Times New Roman" w:hAnsi="Times New Roman" w:cs="Times New Roman"/>
        </w:rPr>
        <w:t>Your orthodontist will look for these indicators in X-rays and take action if necessary</w:t>
      </w:r>
      <w:r>
        <w:rPr>
          <w:rFonts w:ascii="Times New Roman" w:hAnsi="Times New Roman" w:cs="Times New Roman"/>
        </w:rPr>
        <w:t>.</w:t>
      </w:r>
    </w:p>
    <w:p w14:paraId="4DF5E62B" w14:textId="709B2133" w:rsidR="0044180E" w:rsidRPr="0044180E" w:rsidRDefault="00894564" w:rsidP="0044180E">
      <w:pPr>
        <w:numPr>
          <w:ilvl w:val="0"/>
          <w:numId w:val="6"/>
        </w:numPr>
        <w:rPr>
          <w:rFonts w:ascii="Times New Roman" w:hAnsi="Times New Roman" w:cs="Times New Roman"/>
        </w:rPr>
      </w:pPr>
      <w:r w:rsidRPr="00894564">
        <w:rPr>
          <w:rFonts w:ascii="Times New Roman" w:hAnsi="Times New Roman" w:cs="Times New Roman"/>
        </w:rPr>
        <w:t>If root resorption is detected, your orthodontist may slow down the rate of tooth movement or terminate treatment if needed. </w:t>
      </w:r>
    </w:p>
    <w:p w14:paraId="2CE739EC" w14:textId="789AAB1D" w:rsidR="00894564" w:rsidRPr="0044180E" w:rsidRDefault="00894564" w:rsidP="0044180E">
      <w:pPr>
        <w:numPr>
          <w:ilvl w:val="0"/>
          <w:numId w:val="7"/>
        </w:numPr>
        <w:rPr>
          <w:rFonts w:ascii="Times New Roman" w:hAnsi="Times New Roman" w:cs="Times New Roman"/>
        </w:rPr>
      </w:pPr>
      <w:r w:rsidRPr="00894564">
        <w:rPr>
          <w:rFonts w:ascii="Times New Roman" w:hAnsi="Times New Roman" w:cs="Times New Roman"/>
        </w:rPr>
        <w:t>While root resorption is sometimes unavoidable due to individual factors (like genetics), some strategies can help minimize the risk like wearing a mouthguard while playing contact sports.  </w:t>
      </w:r>
    </w:p>
    <w:sectPr w:rsidR="00894564" w:rsidRPr="00441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98F"/>
    <w:multiLevelType w:val="multilevel"/>
    <w:tmpl w:val="A8A6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E3AFA"/>
    <w:multiLevelType w:val="multilevel"/>
    <w:tmpl w:val="714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74E56"/>
    <w:multiLevelType w:val="multilevel"/>
    <w:tmpl w:val="DC2E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F3905"/>
    <w:multiLevelType w:val="multilevel"/>
    <w:tmpl w:val="4834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25AA4"/>
    <w:multiLevelType w:val="multilevel"/>
    <w:tmpl w:val="3FE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B516E"/>
    <w:multiLevelType w:val="multilevel"/>
    <w:tmpl w:val="7C6E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485E70"/>
    <w:multiLevelType w:val="multilevel"/>
    <w:tmpl w:val="669A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64"/>
    <w:rsid w:val="001C78F9"/>
    <w:rsid w:val="001D0312"/>
    <w:rsid w:val="0044180E"/>
    <w:rsid w:val="005B19FE"/>
    <w:rsid w:val="00894564"/>
    <w:rsid w:val="0098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1FAF"/>
  <w15:chartTrackingRefBased/>
  <w15:docId w15:val="{FCD2BADD-C3AE-4BF5-9376-9660AC82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564"/>
    <w:rPr>
      <w:rFonts w:eastAsiaTheme="majorEastAsia" w:cstheme="majorBidi"/>
      <w:color w:val="272727" w:themeColor="text1" w:themeTint="D8"/>
    </w:rPr>
  </w:style>
  <w:style w:type="paragraph" w:styleId="Title">
    <w:name w:val="Title"/>
    <w:basedOn w:val="Normal"/>
    <w:next w:val="Normal"/>
    <w:link w:val="TitleChar"/>
    <w:uiPriority w:val="10"/>
    <w:qFormat/>
    <w:rsid w:val="00894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564"/>
    <w:pPr>
      <w:spacing w:before="160"/>
      <w:jc w:val="center"/>
    </w:pPr>
    <w:rPr>
      <w:i/>
      <w:iCs/>
      <w:color w:val="404040" w:themeColor="text1" w:themeTint="BF"/>
    </w:rPr>
  </w:style>
  <w:style w:type="character" w:customStyle="1" w:styleId="QuoteChar">
    <w:name w:val="Quote Char"/>
    <w:basedOn w:val="DefaultParagraphFont"/>
    <w:link w:val="Quote"/>
    <w:uiPriority w:val="29"/>
    <w:rsid w:val="00894564"/>
    <w:rPr>
      <w:i/>
      <w:iCs/>
      <w:color w:val="404040" w:themeColor="text1" w:themeTint="BF"/>
    </w:rPr>
  </w:style>
  <w:style w:type="paragraph" w:styleId="ListParagraph">
    <w:name w:val="List Paragraph"/>
    <w:basedOn w:val="Normal"/>
    <w:uiPriority w:val="34"/>
    <w:qFormat/>
    <w:rsid w:val="00894564"/>
    <w:pPr>
      <w:ind w:left="720"/>
      <w:contextualSpacing/>
    </w:pPr>
  </w:style>
  <w:style w:type="character" w:styleId="IntenseEmphasis">
    <w:name w:val="Intense Emphasis"/>
    <w:basedOn w:val="DefaultParagraphFont"/>
    <w:uiPriority w:val="21"/>
    <w:qFormat/>
    <w:rsid w:val="00894564"/>
    <w:rPr>
      <w:i/>
      <w:iCs/>
      <w:color w:val="0F4761" w:themeColor="accent1" w:themeShade="BF"/>
    </w:rPr>
  </w:style>
  <w:style w:type="paragraph" w:styleId="IntenseQuote">
    <w:name w:val="Intense Quote"/>
    <w:basedOn w:val="Normal"/>
    <w:next w:val="Normal"/>
    <w:link w:val="IntenseQuoteChar"/>
    <w:uiPriority w:val="30"/>
    <w:qFormat/>
    <w:rsid w:val="00894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564"/>
    <w:rPr>
      <w:i/>
      <w:iCs/>
      <w:color w:val="0F4761" w:themeColor="accent1" w:themeShade="BF"/>
    </w:rPr>
  </w:style>
  <w:style w:type="character" w:styleId="IntenseReference">
    <w:name w:val="Intense Reference"/>
    <w:basedOn w:val="DefaultParagraphFont"/>
    <w:uiPriority w:val="32"/>
    <w:qFormat/>
    <w:rsid w:val="00894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96748">
      <w:bodyDiv w:val="1"/>
      <w:marLeft w:val="0"/>
      <w:marRight w:val="0"/>
      <w:marTop w:val="0"/>
      <w:marBottom w:val="0"/>
      <w:divBdr>
        <w:top w:val="none" w:sz="0" w:space="0" w:color="auto"/>
        <w:left w:val="none" w:sz="0" w:space="0" w:color="auto"/>
        <w:bottom w:val="none" w:sz="0" w:space="0" w:color="auto"/>
        <w:right w:val="none" w:sz="0" w:space="0" w:color="auto"/>
      </w:divBdr>
      <w:divsChild>
        <w:div w:id="299925453">
          <w:marLeft w:val="0"/>
          <w:marRight w:val="0"/>
          <w:marTop w:val="0"/>
          <w:marBottom w:val="0"/>
          <w:divBdr>
            <w:top w:val="none" w:sz="0" w:space="0" w:color="auto"/>
            <w:left w:val="none" w:sz="0" w:space="0" w:color="auto"/>
            <w:bottom w:val="none" w:sz="0" w:space="0" w:color="auto"/>
            <w:right w:val="none" w:sz="0" w:space="0" w:color="auto"/>
          </w:divBdr>
        </w:div>
        <w:div w:id="428350072">
          <w:marLeft w:val="0"/>
          <w:marRight w:val="0"/>
          <w:marTop w:val="0"/>
          <w:marBottom w:val="0"/>
          <w:divBdr>
            <w:top w:val="none" w:sz="0" w:space="0" w:color="auto"/>
            <w:left w:val="none" w:sz="0" w:space="0" w:color="auto"/>
            <w:bottom w:val="none" w:sz="0" w:space="0" w:color="auto"/>
            <w:right w:val="none" w:sz="0" w:space="0" w:color="auto"/>
          </w:divBdr>
        </w:div>
        <w:div w:id="1866282022">
          <w:marLeft w:val="0"/>
          <w:marRight w:val="0"/>
          <w:marTop w:val="0"/>
          <w:marBottom w:val="0"/>
          <w:divBdr>
            <w:top w:val="none" w:sz="0" w:space="0" w:color="auto"/>
            <w:left w:val="none" w:sz="0" w:space="0" w:color="auto"/>
            <w:bottom w:val="none" w:sz="0" w:space="0" w:color="auto"/>
            <w:right w:val="none" w:sz="0" w:space="0" w:color="auto"/>
          </w:divBdr>
        </w:div>
        <w:div w:id="204027466">
          <w:marLeft w:val="0"/>
          <w:marRight w:val="0"/>
          <w:marTop w:val="0"/>
          <w:marBottom w:val="0"/>
          <w:divBdr>
            <w:top w:val="none" w:sz="0" w:space="0" w:color="auto"/>
            <w:left w:val="none" w:sz="0" w:space="0" w:color="auto"/>
            <w:bottom w:val="none" w:sz="0" w:space="0" w:color="auto"/>
            <w:right w:val="none" w:sz="0" w:space="0" w:color="auto"/>
          </w:divBdr>
        </w:div>
        <w:div w:id="1898124319">
          <w:marLeft w:val="0"/>
          <w:marRight w:val="0"/>
          <w:marTop w:val="0"/>
          <w:marBottom w:val="0"/>
          <w:divBdr>
            <w:top w:val="none" w:sz="0" w:space="0" w:color="auto"/>
            <w:left w:val="none" w:sz="0" w:space="0" w:color="auto"/>
            <w:bottom w:val="none" w:sz="0" w:space="0" w:color="auto"/>
            <w:right w:val="none" w:sz="0" w:space="0" w:color="auto"/>
          </w:divBdr>
        </w:div>
        <w:div w:id="1785346296">
          <w:marLeft w:val="0"/>
          <w:marRight w:val="0"/>
          <w:marTop w:val="0"/>
          <w:marBottom w:val="0"/>
          <w:divBdr>
            <w:top w:val="none" w:sz="0" w:space="0" w:color="auto"/>
            <w:left w:val="none" w:sz="0" w:space="0" w:color="auto"/>
            <w:bottom w:val="none" w:sz="0" w:space="0" w:color="auto"/>
            <w:right w:val="none" w:sz="0" w:space="0" w:color="auto"/>
          </w:divBdr>
        </w:div>
        <w:div w:id="571891764">
          <w:marLeft w:val="0"/>
          <w:marRight w:val="0"/>
          <w:marTop w:val="0"/>
          <w:marBottom w:val="0"/>
          <w:divBdr>
            <w:top w:val="none" w:sz="0" w:space="0" w:color="auto"/>
            <w:left w:val="none" w:sz="0" w:space="0" w:color="auto"/>
            <w:bottom w:val="none" w:sz="0" w:space="0" w:color="auto"/>
            <w:right w:val="none" w:sz="0" w:space="0" w:color="auto"/>
          </w:divBdr>
        </w:div>
        <w:div w:id="470367060">
          <w:marLeft w:val="0"/>
          <w:marRight w:val="0"/>
          <w:marTop w:val="0"/>
          <w:marBottom w:val="0"/>
          <w:divBdr>
            <w:top w:val="none" w:sz="0" w:space="0" w:color="auto"/>
            <w:left w:val="none" w:sz="0" w:space="0" w:color="auto"/>
            <w:bottom w:val="none" w:sz="0" w:space="0" w:color="auto"/>
            <w:right w:val="none" w:sz="0" w:space="0" w:color="auto"/>
          </w:divBdr>
        </w:div>
        <w:div w:id="1810827128">
          <w:marLeft w:val="0"/>
          <w:marRight w:val="0"/>
          <w:marTop w:val="0"/>
          <w:marBottom w:val="0"/>
          <w:divBdr>
            <w:top w:val="none" w:sz="0" w:space="0" w:color="auto"/>
            <w:left w:val="none" w:sz="0" w:space="0" w:color="auto"/>
            <w:bottom w:val="none" w:sz="0" w:space="0" w:color="auto"/>
            <w:right w:val="none" w:sz="0" w:space="0" w:color="auto"/>
          </w:divBdr>
        </w:div>
        <w:div w:id="2028631255">
          <w:marLeft w:val="0"/>
          <w:marRight w:val="0"/>
          <w:marTop w:val="0"/>
          <w:marBottom w:val="0"/>
          <w:divBdr>
            <w:top w:val="none" w:sz="0" w:space="0" w:color="auto"/>
            <w:left w:val="none" w:sz="0" w:space="0" w:color="auto"/>
            <w:bottom w:val="none" w:sz="0" w:space="0" w:color="auto"/>
            <w:right w:val="none" w:sz="0" w:space="0" w:color="auto"/>
          </w:divBdr>
        </w:div>
        <w:div w:id="396705838">
          <w:marLeft w:val="0"/>
          <w:marRight w:val="0"/>
          <w:marTop w:val="0"/>
          <w:marBottom w:val="0"/>
          <w:divBdr>
            <w:top w:val="none" w:sz="0" w:space="0" w:color="auto"/>
            <w:left w:val="none" w:sz="0" w:space="0" w:color="auto"/>
            <w:bottom w:val="none" w:sz="0" w:space="0" w:color="auto"/>
            <w:right w:val="none" w:sz="0" w:space="0" w:color="auto"/>
          </w:divBdr>
        </w:div>
        <w:div w:id="932934970">
          <w:marLeft w:val="0"/>
          <w:marRight w:val="0"/>
          <w:marTop w:val="0"/>
          <w:marBottom w:val="0"/>
          <w:divBdr>
            <w:top w:val="none" w:sz="0" w:space="0" w:color="auto"/>
            <w:left w:val="none" w:sz="0" w:space="0" w:color="auto"/>
            <w:bottom w:val="none" w:sz="0" w:space="0" w:color="auto"/>
            <w:right w:val="none" w:sz="0" w:space="0" w:color="auto"/>
          </w:divBdr>
        </w:div>
        <w:div w:id="1327513546">
          <w:marLeft w:val="0"/>
          <w:marRight w:val="0"/>
          <w:marTop w:val="0"/>
          <w:marBottom w:val="0"/>
          <w:divBdr>
            <w:top w:val="none" w:sz="0" w:space="0" w:color="auto"/>
            <w:left w:val="none" w:sz="0" w:space="0" w:color="auto"/>
            <w:bottom w:val="none" w:sz="0" w:space="0" w:color="auto"/>
            <w:right w:val="none" w:sz="0" w:space="0" w:color="auto"/>
          </w:divBdr>
        </w:div>
        <w:div w:id="841235591">
          <w:marLeft w:val="0"/>
          <w:marRight w:val="0"/>
          <w:marTop w:val="0"/>
          <w:marBottom w:val="0"/>
          <w:divBdr>
            <w:top w:val="none" w:sz="0" w:space="0" w:color="auto"/>
            <w:left w:val="none" w:sz="0" w:space="0" w:color="auto"/>
            <w:bottom w:val="none" w:sz="0" w:space="0" w:color="auto"/>
            <w:right w:val="none" w:sz="0" w:space="0" w:color="auto"/>
          </w:divBdr>
        </w:div>
      </w:divsChild>
    </w:div>
    <w:div w:id="651180923">
      <w:bodyDiv w:val="1"/>
      <w:marLeft w:val="0"/>
      <w:marRight w:val="0"/>
      <w:marTop w:val="0"/>
      <w:marBottom w:val="0"/>
      <w:divBdr>
        <w:top w:val="none" w:sz="0" w:space="0" w:color="auto"/>
        <w:left w:val="none" w:sz="0" w:space="0" w:color="auto"/>
        <w:bottom w:val="none" w:sz="0" w:space="0" w:color="auto"/>
        <w:right w:val="none" w:sz="0" w:space="0" w:color="auto"/>
      </w:divBdr>
      <w:divsChild>
        <w:div w:id="15083399">
          <w:marLeft w:val="0"/>
          <w:marRight w:val="0"/>
          <w:marTop w:val="0"/>
          <w:marBottom w:val="0"/>
          <w:divBdr>
            <w:top w:val="none" w:sz="0" w:space="0" w:color="auto"/>
            <w:left w:val="none" w:sz="0" w:space="0" w:color="auto"/>
            <w:bottom w:val="none" w:sz="0" w:space="0" w:color="auto"/>
            <w:right w:val="none" w:sz="0" w:space="0" w:color="auto"/>
          </w:divBdr>
        </w:div>
        <w:div w:id="13112943">
          <w:marLeft w:val="0"/>
          <w:marRight w:val="0"/>
          <w:marTop w:val="0"/>
          <w:marBottom w:val="0"/>
          <w:divBdr>
            <w:top w:val="none" w:sz="0" w:space="0" w:color="auto"/>
            <w:left w:val="none" w:sz="0" w:space="0" w:color="auto"/>
            <w:bottom w:val="none" w:sz="0" w:space="0" w:color="auto"/>
            <w:right w:val="none" w:sz="0" w:space="0" w:color="auto"/>
          </w:divBdr>
        </w:div>
        <w:div w:id="748230318">
          <w:marLeft w:val="0"/>
          <w:marRight w:val="0"/>
          <w:marTop w:val="0"/>
          <w:marBottom w:val="0"/>
          <w:divBdr>
            <w:top w:val="none" w:sz="0" w:space="0" w:color="auto"/>
            <w:left w:val="none" w:sz="0" w:space="0" w:color="auto"/>
            <w:bottom w:val="none" w:sz="0" w:space="0" w:color="auto"/>
            <w:right w:val="none" w:sz="0" w:space="0" w:color="auto"/>
          </w:divBdr>
        </w:div>
        <w:div w:id="765460573">
          <w:marLeft w:val="0"/>
          <w:marRight w:val="0"/>
          <w:marTop w:val="0"/>
          <w:marBottom w:val="0"/>
          <w:divBdr>
            <w:top w:val="none" w:sz="0" w:space="0" w:color="auto"/>
            <w:left w:val="none" w:sz="0" w:space="0" w:color="auto"/>
            <w:bottom w:val="none" w:sz="0" w:space="0" w:color="auto"/>
            <w:right w:val="none" w:sz="0" w:space="0" w:color="auto"/>
          </w:divBdr>
        </w:div>
        <w:div w:id="197472921">
          <w:marLeft w:val="0"/>
          <w:marRight w:val="0"/>
          <w:marTop w:val="0"/>
          <w:marBottom w:val="0"/>
          <w:divBdr>
            <w:top w:val="none" w:sz="0" w:space="0" w:color="auto"/>
            <w:left w:val="none" w:sz="0" w:space="0" w:color="auto"/>
            <w:bottom w:val="none" w:sz="0" w:space="0" w:color="auto"/>
            <w:right w:val="none" w:sz="0" w:space="0" w:color="auto"/>
          </w:divBdr>
        </w:div>
        <w:div w:id="506870777">
          <w:marLeft w:val="0"/>
          <w:marRight w:val="0"/>
          <w:marTop w:val="0"/>
          <w:marBottom w:val="0"/>
          <w:divBdr>
            <w:top w:val="none" w:sz="0" w:space="0" w:color="auto"/>
            <w:left w:val="none" w:sz="0" w:space="0" w:color="auto"/>
            <w:bottom w:val="none" w:sz="0" w:space="0" w:color="auto"/>
            <w:right w:val="none" w:sz="0" w:space="0" w:color="auto"/>
          </w:divBdr>
        </w:div>
        <w:div w:id="1616868133">
          <w:marLeft w:val="0"/>
          <w:marRight w:val="0"/>
          <w:marTop w:val="0"/>
          <w:marBottom w:val="0"/>
          <w:divBdr>
            <w:top w:val="none" w:sz="0" w:space="0" w:color="auto"/>
            <w:left w:val="none" w:sz="0" w:space="0" w:color="auto"/>
            <w:bottom w:val="none" w:sz="0" w:space="0" w:color="auto"/>
            <w:right w:val="none" w:sz="0" w:space="0" w:color="auto"/>
          </w:divBdr>
        </w:div>
        <w:div w:id="1620801431">
          <w:marLeft w:val="0"/>
          <w:marRight w:val="0"/>
          <w:marTop w:val="0"/>
          <w:marBottom w:val="0"/>
          <w:divBdr>
            <w:top w:val="none" w:sz="0" w:space="0" w:color="auto"/>
            <w:left w:val="none" w:sz="0" w:space="0" w:color="auto"/>
            <w:bottom w:val="none" w:sz="0" w:space="0" w:color="auto"/>
            <w:right w:val="none" w:sz="0" w:space="0" w:color="auto"/>
          </w:divBdr>
        </w:div>
        <w:div w:id="803428395">
          <w:marLeft w:val="0"/>
          <w:marRight w:val="0"/>
          <w:marTop w:val="0"/>
          <w:marBottom w:val="0"/>
          <w:divBdr>
            <w:top w:val="none" w:sz="0" w:space="0" w:color="auto"/>
            <w:left w:val="none" w:sz="0" w:space="0" w:color="auto"/>
            <w:bottom w:val="none" w:sz="0" w:space="0" w:color="auto"/>
            <w:right w:val="none" w:sz="0" w:space="0" w:color="auto"/>
          </w:divBdr>
        </w:div>
        <w:div w:id="1395738513">
          <w:marLeft w:val="0"/>
          <w:marRight w:val="0"/>
          <w:marTop w:val="0"/>
          <w:marBottom w:val="0"/>
          <w:divBdr>
            <w:top w:val="none" w:sz="0" w:space="0" w:color="auto"/>
            <w:left w:val="none" w:sz="0" w:space="0" w:color="auto"/>
            <w:bottom w:val="none" w:sz="0" w:space="0" w:color="auto"/>
            <w:right w:val="none" w:sz="0" w:space="0" w:color="auto"/>
          </w:divBdr>
        </w:div>
        <w:div w:id="423183472">
          <w:marLeft w:val="0"/>
          <w:marRight w:val="0"/>
          <w:marTop w:val="0"/>
          <w:marBottom w:val="0"/>
          <w:divBdr>
            <w:top w:val="none" w:sz="0" w:space="0" w:color="auto"/>
            <w:left w:val="none" w:sz="0" w:space="0" w:color="auto"/>
            <w:bottom w:val="none" w:sz="0" w:space="0" w:color="auto"/>
            <w:right w:val="none" w:sz="0" w:space="0" w:color="auto"/>
          </w:divBdr>
        </w:div>
        <w:div w:id="960307050">
          <w:marLeft w:val="0"/>
          <w:marRight w:val="0"/>
          <w:marTop w:val="0"/>
          <w:marBottom w:val="0"/>
          <w:divBdr>
            <w:top w:val="none" w:sz="0" w:space="0" w:color="auto"/>
            <w:left w:val="none" w:sz="0" w:space="0" w:color="auto"/>
            <w:bottom w:val="none" w:sz="0" w:space="0" w:color="auto"/>
            <w:right w:val="none" w:sz="0" w:space="0" w:color="auto"/>
          </w:divBdr>
        </w:div>
        <w:div w:id="1597440782">
          <w:marLeft w:val="0"/>
          <w:marRight w:val="0"/>
          <w:marTop w:val="0"/>
          <w:marBottom w:val="0"/>
          <w:divBdr>
            <w:top w:val="none" w:sz="0" w:space="0" w:color="auto"/>
            <w:left w:val="none" w:sz="0" w:space="0" w:color="auto"/>
            <w:bottom w:val="none" w:sz="0" w:space="0" w:color="auto"/>
            <w:right w:val="none" w:sz="0" w:space="0" w:color="auto"/>
          </w:divBdr>
        </w:div>
        <w:div w:id="67511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09169A84BA44A64BA4760AB53F10" ma:contentTypeVersion="10" ma:contentTypeDescription="Create a new document." ma:contentTypeScope="" ma:versionID="5d025567b6a08aa8377a1f707e78a975">
  <xsd:schema xmlns:xsd="http://www.w3.org/2001/XMLSchema" xmlns:xs="http://www.w3.org/2001/XMLSchema" xmlns:p="http://schemas.microsoft.com/office/2006/metadata/properties" xmlns:ns3="fb13fb6f-c593-42e2-ba4a-0d24e5b4474d" targetNamespace="http://schemas.microsoft.com/office/2006/metadata/properties" ma:root="true" ma:fieldsID="278cc86eb2a09b4224d4b6e8f156df7e" ns3:_="">
    <xsd:import namespace="fb13fb6f-c593-42e2-ba4a-0d24e5b447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fb6f-c593-42e2-ba4a-0d24e5b447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13fb6f-c593-42e2-ba4a-0d24e5b4474d" xsi:nil="true"/>
  </documentManagement>
</p:properties>
</file>

<file path=customXml/itemProps1.xml><?xml version="1.0" encoding="utf-8"?>
<ds:datastoreItem xmlns:ds="http://schemas.openxmlformats.org/officeDocument/2006/customXml" ds:itemID="{4348C3AE-5D5D-4CF5-8425-1309F04B1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fb6f-c593-42e2-ba4a-0d24e5b44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E4F85-E3D9-493A-8D06-D812D21C7B71}">
  <ds:schemaRefs>
    <ds:schemaRef ds:uri="http://schemas.microsoft.com/sharepoint/v3/contenttype/forms"/>
  </ds:schemaRefs>
</ds:datastoreItem>
</file>

<file path=customXml/itemProps3.xml><?xml version="1.0" encoding="utf-8"?>
<ds:datastoreItem xmlns:ds="http://schemas.openxmlformats.org/officeDocument/2006/customXml" ds:itemID="{1FEC2A7C-E0BB-43E7-A205-F651F19FB02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b13fb6f-c593-42e2-ba4a-0d24e5b447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Doshi</dc:creator>
  <cp:keywords/>
  <dc:description/>
  <cp:lastModifiedBy>Siddhi Doshi</cp:lastModifiedBy>
  <cp:revision>2</cp:revision>
  <cp:lastPrinted>2025-01-25T23:30:00Z</cp:lastPrinted>
  <dcterms:created xsi:type="dcterms:W3CDTF">2025-11-09T21:08:00Z</dcterms:created>
  <dcterms:modified xsi:type="dcterms:W3CDTF">2025-11-09T21:08:00Z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0x010100F54109169A84BA44A64BA4760AB53F10</vt:lpwstr>
  </property>
</Properties>
</file>